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2927" w14:textId="261A31E1" w:rsidR="000A486C" w:rsidRPr="00A923AA" w:rsidRDefault="0053405D" w:rsidP="000B616E">
      <w:pPr>
        <w:pStyle w:val="Heading1"/>
        <w:spacing w:before="0" w:after="0"/>
        <w:jc w:val="center"/>
        <w:rPr>
          <w:rFonts w:asciiTheme="minorBidi" w:hAnsiTheme="minorBidi" w:cstheme="minorBidi"/>
          <w:b/>
          <w:bCs w:val="0"/>
          <w:sz w:val="24"/>
          <w:szCs w:val="24"/>
        </w:rPr>
      </w:pPr>
      <w:r w:rsidRPr="00A923AA">
        <w:rPr>
          <w:rFonts w:asciiTheme="minorBidi" w:hAnsiTheme="minorBidi" w:cstheme="minorBidi"/>
          <w:b/>
          <w:bCs w:val="0"/>
          <w:sz w:val="24"/>
          <w:szCs w:val="24"/>
        </w:rPr>
        <w:t>Privacy Policy</w:t>
      </w:r>
    </w:p>
    <w:p w14:paraId="55F8500A" w14:textId="77777777" w:rsidR="0053405D" w:rsidRPr="00A923AA" w:rsidRDefault="0053405D" w:rsidP="000B616E">
      <w:pPr>
        <w:pStyle w:val="BodyText"/>
        <w:spacing w:before="0" w:after="0" w:line="240" w:lineRule="auto"/>
        <w:rPr>
          <w:rFonts w:asciiTheme="minorBidi" w:hAnsiTheme="minorBidi" w:cstheme="minorBidi"/>
          <w:sz w:val="24"/>
          <w:lang w:val="en-US"/>
        </w:rPr>
      </w:pPr>
    </w:p>
    <w:p w14:paraId="6C4E1DE4" w14:textId="28C9A06D" w:rsidR="00D847FD" w:rsidRPr="00A923AA" w:rsidRDefault="000813E7"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Rebecca Brown Psychology Ltd</w:t>
      </w:r>
      <w:r w:rsidR="00D847FD" w:rsidRPr="00A923AA">
        <w:rPr>
          <w:rFonts w:asciiTheme="minorBidi" w:hAnsiTheme="minorBidi" w:cstheme="minorBidi"/>
          <w:sz w:val="24"/>
        </w:rPr>
        <w:t xml:space="preserve"> aims to be as clear as possible about how and why we use information about you</w:t>
      </w:r>
      <w:r w:rsidR="00520038" w:rsidRPr="00A923AA">
        <w:rPr>
          <w:rFonts w:asciiTheme="minorBidi" w:hAnsiTheme="minorBidi" w:cstheme="minorBidi"/>
          <w:sz w:val="24"/>
        </w:rPr>
        <w:t>,</w:t>
      </w:r>
      <w:r w:rsidR="00D847FD" w:rsidRPr="00A923AA">
        <w:rPr>
          <w:rFonts w:asciiTheme="minorBidi" w:hAnsiTheme="minorBidi" w:cstheme="minorBidi"/>
          <w:sz w:val="24"/>
        </w:rPr>
        <w:t xml:space="preserve"> so that you can be confident that your privacy is protected.</w:t>
      </w:r>
    </w:p>
    <w:p w14:paraId="16B9D44B" w14:textId="77777777" w:rsidR="0053405D" w:rsidRPr="00A923AA" w:rsidRDefault="0053405D" w:rsidP="000B616E">
      <w:pPr>
        <w:pStyle w:val="BodyText"/>
        <w:spacing w:before="0" w:after="0" w:line="240" w:lineRule="auto"/>
        <w:rPr>
          <w:rFonts w:asciiTheme="minorBidi" w:hAnsiTheme="minorBidi" w:cstheme="minorBidi"/>
          <w:sz w:val="24"/>
        </w:rPr>
      </w:pPr>
    </w:p>
    <w:p w14:paraId="6804CC22" w14:textId="77777777" w:rsidR="00253193" w:rsidRDefault="4A9A81DB"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This policy des</w:t>
      </w:r>
      <w:bookmarkStart w:id="0" w:name="_GoBack"/>
      <w:bookmarkEnd w:id="0"/>
      <w:r w:rsidRPr="00A923AA">
        <w:rPr>
          <w:rFonts w:asciiTheme="minorBidi" w:hAnsiTheme="minorBidi" w:cstheme="minorBidi"/>
          <w:sz w:val="24"/>
        </w:rPr>
        <w:t xml:space="preserve">cribes the information that </w:t>
      </w:r>
      <w:r w:rsidR="000813E7" w:rsidRPr="00A923AA">
        <w:rPr>
          <w:rFonts w:asciiTheme="minorBidi" w:hAnsiTheme="minorBidi" w:cstheme="minorBidi"/>
          <w:sz w:val="24"/>
        </w:rPr>
        <w:t>Rebecca Brown Psychology Ltd</w:t>
      </w:r>
      <w:r w:rsidRPr="00A923AA">
        <w:rPr>
          <w:rFonts w:asciiTheme="minorBidi" w:hAnsiTheme="minorBidi" w:cstheme="minorBidi"/>
          <w:sz w:val="24"/>
        </w:rPr>
        <w:t xml:space="preserve"> collects when you use our services. This information includes personal</w:t>
      </w:r>
      <w:r w:rsidR="0053405D" w:rsidRPr="00A923AA">
        <w:rPr>
          <w:rFonts w:asciiTheme="minorBidi" w:hAnsiTheme="minorBidi" w:cstheme="minorBidi"/>
          <w:sz w:val="24"/>
        </w:rPr>
        <w:t xml:space="preserve"> and sensitive</w:t>
      </w:r>
      <w:r w:rsidRPr="00A923AA">
        <w:rPr>
          <w:rFonts w:asciiTheme="minorBidi" w:hAnsiTheme="minorBidi" w:cstheme="minorBidi"/>
          <w:sz w:val="24"/>
        </w:rPr>
        <w:t xml:space="preserve"> information as defined in the General Data Protection Regulation (GDPR) 201</w:t>
      </w:r>
      <w:r w:rsidR="0053405D" w:rsidRPr="00A923AA">
        <w:rPr>
          <w:rFonts w:asciiTheme="minorBidi" w:hAnsiTheme="minorBidi" w:cstheme="minorBidi"/>
          <w:sz w:val="24"/>
        </w:rPr>
        <w:t>8</w:t>
      </w:r>
      <w:r w:rsidRPr="00A923AA">
        <w:rPr>
          <w:rFonts w:asciiTheme="minorBidi" w:hAnsiTheme="minorBidi" w:cstheme="minorBidi"/>
          <w:sz w:val="24"/>
        </w:rPr>
        <w:t xml:space="preserve"> and the subsequent UK Data Protection Bill that is expected to be enacted in 2018.</w:t>
      </w:r>
    </w:p>
    <w:p w14:paraId="096E8B3B" w14:textId="77777777" w:rsidR="00253193" w:rsidRDefault="00253193" w:rsidP="000B616E">
      <w:pPr>
        <w:pStyle w:val="BodyText"/>
        <w:spacing w:before="0" w:after="0" w:line="240" w:lineRule="auto"/>
        <w:rPr>
          <w:rFonts w:asciiTheme="minorBidi" w:hAnsiTheme="minorBidi" w:cstheme="minorBidi"/>
          <w:sz w:val="24"/>
        </w:rPr>
      </w:pPr>
    </w:p>
    <w:p w14:paraId="4159759A" w14:textId="1B182C77" w:rsidR="00D847FD" w:rsidRPr="00A923AA" w:rsidRDefault="00D847FD"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 xml:space="preserve">The policy describes how we manage your information when you use our services. </w:t>
      </w:r>
      <w:r w:rsidR="000813E7" w:rsidRPr="00A923AA">
        <w:rPr>
          <w:rFonts w:asciiTheme="minorBidi" w:hAnsiTheme="minorBidi" w:cstheme="minorBidi"/>
          <w:sz w:val="24"/>
        </w:rPr>
        <w:t>Rebecca Brown Psychology Ltd</w:t>
      </w:r>
      <w:r w:rsidRPr="00A923AA">
        <w:rPr>
          <w:rFonts w:asciiTheme="minorBidi" w:hAnsiTheme="minorBidi" w:cstheme="minorBidi"/>
          <w:sz w:val="24"/>
        </w:rPr>
        <w:t xml:space="preserve"> uses the information we collect in accordance with all laws concerning the protection of personal data, including the Data Protection Act 1998 and the GDPR 201</w:t>
      </w:r>
      <w:r w:rsidR="0053405D" w:rsidRPr="00A923AA">
        <w:rPr>
          <w:rFonts w:asciiTheme="minorBidi" w:hAnsiTheme="minorBidi" w:cstheme="minorBidi"/>
          <w:sz w:val="24"/>
        </w:rPr>
        <w:t>8</w:t>
      </w:r>
      <w:r w:rsidRPr="00A923AA">
        <w:rPr>
          <w:rFonts w:asciiTheme="minorBidi" w:hAnsiTheme="minorBidi" w:cstheme="minorBidi"/>
          <w:sz w:val="24"/>
        </w:rPr>
        <w:t xml:space="preserve">. As per these laws, </w:t>
      </w:r>
      <w:r w:rsidR="000813E7" w:rsidRPr="00A923AA">
        <w:rPr>
          <w:rFonts w:asciiTheme="minorBidi" w:hAnsiTheme="minorBidi" w:cstheme="minorBidi"/>
          <w:sz w:val="24"/>
        </w:rPr>
        <w:t xml:space="preserve">Rebecca Brown </w:t>
      </w:r>
      <w:r w:rsidRPr="00A923AA">
        <w:rPr>
          <w:rFonts w:asciiTheme="minorBidi" w:hAnsiTheme="minorBidi" w:cstheme="minorBidi"/>
          <w:sz w:val="24"/>
        </w:rPr>
        <w:t>is the data controller</w:t>
      </w:r>
      <w:r w:rsidR="0053405D" w:rsidRPr="00A923AA">
        <w:rPr>
          <w:rFonts w:asciiTheme="minorBidi" w:hAnsiTheme="minorBidi" w:cstheme="minorBidi"/>
          <w:sz w:val="24"/>
        </w:rPr>
        <w:t>.</w:t>
      </w:r>
    </w:p>
    <w:p w14:paraId="30942951" w14:textId="77777777" w:rsidR="000B616E" w:rsidRDefault="000B616E" w:rsidP="000B616E">
      <w:pPr>
        <w:pStyle w:val="Heading2"/>
        <w:keepNext/>
        <w:keepLines/>
        <w:widowControl w:val="0"/>
        <w:spacing w:before="0" w:after="0"/>
        <w:rPr>
          <w:rFonts w:asciiTheme="minorBidi" w:hAnsiTheme="minorBidi" w:cstheme="minorBidi"/>
          <w:b/>
          <w:bCs w:val="0"/>
          <w:sz w:val="24"/>
          <w:szCs w:val="24"/>
        </w:rPr>
      </w:pPr>
    </w:p>
    <w:p w14:paraId="0513D915" w14:textId="0A5D6F96" w:rsidR="000B616E" w:rsidRDefault="000A486C" w:rsidP="000B616E">
      <w:pPr>
        <w:pStyle w:val="Heading2"/>
        <w:keepNext/>
        <w:keepLines/>
        <w:widowControl w:val="0"/>
        <w:spacing w:before="0" w:after="0"/>
        <w:rPr>
          <w:rFonts w:asciiTheme="minorBidi" w:hAnsiTheme="minorBidi" w:cstheme="minorBidi"/>
          <w:b/>
          <w:bCs w:val="0"/>
          <w:sz w:val="24"/>
          <w:szCs w:val="24"/>
        </w:rPr>
      </w:pPr>
      <w:r w:rsidRPr="00253193">
        <w:rPr>
          <w:rFonts w:asciiTheme="minorBidi" w:hAnsiTheme="minorBidi" w:cstheme="minorBidi"/>
          <w:b/>
          <w:bCs w:val="0"/>
          <w:sz w:val="24"/>
          <w:szCs w:val="24"/>
        </w:rPr>
        <w:t>Why do we need to collect your personal data?</w:t>
      </w:r>
    </w:p>
    <w:p w14:paraId="3D8E908E" w14:textId="2DB52C5E" w:rsidR="000B616E" w:rsidRPr="000B616E" w:rsidRDefault="000B616E" w:rsidP="000B616E">
      <w:pPr>
        <w:pStyle w:val="BodyText"/>
        <w:rPr>
          <w:sz w:val="24"/>
          <w:lang w:val="en-US"/>
        </w:rPr>
      </w:pPr>
      <w:r>
        <w:rPr>
          <w:sz w:val="24"/>
          <w:lang w:val="en-US"/>
        </w:rPr>
        <w:t xml:space="preserve"> We need your personal data to provide a service, including:</w:t>
      </w:r>
    </w:p>
    <w:p w14:paraId="3FA4A85E" w14:textId="7EEE26D2" w:rsidR="00520038" w:rsidRPr="00A923AA" w:rsidRDefault="00520038" w:rsidP="000B616E">
      <w:pPr>
        <w:pStyle w:val="BodyText"/>
        <w:numPr>
          <w:ilvl w:val="0"/>
          <w:numId w:val="7"/>
        </w:numPr>
        <w:spacing w:before="0" w:after="0" w:line="240" w:lineRule="auto"/>
        <w:rPr>
          <w:rFonts w:asciiTheme="minorBidi" w:hAnsiTheme="minorBidi" w:cstheme="minorBidi"/>
          <w:sz w:val="24"/>
          <w:lang w:val="en-US"/>
        </w:rPr>
      </w:pPr>
      <w:r w:rsidRPr="00A923AA">
        <w:rPr>
          <w:rFonts w:asciiTheme="minorBidi" w:hAnsiTheme="minorBidi" w:cstheme="minorBidi"/>
          <w:sz w:val="24"/>
          <w:lang w:val="en-US"/>
        </w:rPr>
        <w:t xml:space="preserve">To communicate with you, contact you about appointments, send reports to you, provide feedback after an assessment, and to send invoices to you. </w:t>
      </w:r>
    </w:p>
    <w:p w14:paraId="65AC2C3F" w14:textId="4C70A569" w:rsidR="00520038" w:rsidRPr="00A923AA" w:rsidRDefault="00520038" w:rsidP="000B616E">
      <w:pPr>
        <w:pStyle w:val="BodyText"/>
        <w:numPr>
          <w:ilvl w:val="0"/>
          <w:numId w:val="7"/>
        </w:numPr>
        <w:spacing w:before="0" w:after="0" w:line="240" w:lineRule="auto"/>
        <w:rPr>
          <w:rFonts w:asciiTheme="minorBidi" w:hAnsiTheme="minorBidi" w:cstheme="minorBidi"/>
          <w:sz w:val="24"/>
          <w:lang w:val="en-US"/>
        </w:rPr>
      </w:pPr>
      <w:r w:rsidRPr="00A923AA">
        <w:rPr>
          <w:rFonts w:asciiTheme="minorBidi" w:hAnsiTheme="minorBidi" w:cstheme="minorBidi"/>
          <w:sz w:val="24"/>
          <w:lang w:val="en-US"/>
        </w:rPr>
        <w:t xml:space="preserve">To deliver a service we have been contracted to do, either by yourself or by your child’s school or educational setting. </w:t>
      </w:r>
    </w:p>
    <w:p w14:paraId="18867920" w14:textId="4C1579B4" w:rsidR="00520038" w:rsidRPr="00A923AA" w:rsidRDefault="00520038" w:rsidP="000B616E">
      <w:pPr>
        <w:pStyle w:val="BodyText"/>
        <w:numPr>
          <w:ilvl w:val="0"/>
          <w:numId w:val="7"/>
        </w:numPr>
        <w:spacing w:before="0" w:after="0" w:line="240" w:lineRule="auto"/>
        <w:rPr>
          <w:rFonts w:asciiTheme="minorBidi" w:hAnsiTheme="minorBidi" w:cstheme="minorBidi"/>
          <w:sz w:val="24"/>
          <w:lang w:val="en-US"/>
        </w:rPr>
      </w:pPr>
      <w:r w:rsidRPr="00A923AA">
        <w:rPr>
          <w:rFonts w:asciiTheme="minorBidi" w:hAnsiTheme="minorBidi" w:cstheme="minorBidi"/>
          <w:sz w:val="24"/>
          <w:lang w:val="en-US"/>
        </w:rPr>
        <w:t>To complete a psychological assessment of the child, young person or student.</w:t>
      </w:r>
    </w:p>
    <w:p w14:paraId="33E3F468" w14:textId="4414D20D" w:rsidR="00520038" w:rsidRPr="00A923AA" w:rsidRDefault="00520038" w:rsidP="000B616E">
      <w:pPr>
        <w:pStyle w:val="BodyText"/>
        <w:numPr>
          <w:ilvl w:val="0"/>
          <w:numId w:val="7"/>
        </w:numPr>
        <w:spacing w:before="0" w:after="0" w:line="240" w:lineRule="auto"/>
        <w:rPr>
          <w:rFonts w:asciiTheme="minorBidi" w:hAnsiTheme="minorBidi" w:cstheme="minorBidi"/>
          <w:sz w:val="24"/>
          <w:lang w:val="en-US"/>
        </w:rPr>
      </w:pPr>
      <w:r w:rsidRPr="00A923AA">
        <w:rPr>
          <w:rFonts w:asciiTheme="minorBidi" w:hAnsiTheme="minorBidi" w:cstheme="minorBidi"/>
          <w:sz w:val="24"/>
          <w:lang w:val="en-US"/>
        </w:rPr>
        <w:t xml:space="preserve">To take details of an initial enquiry whilst a decision is made whether to use the services of Rebecca Brown Psychology Ltd. </w:t>
      </w:r>
    </w:p>
    <w:p w14:paraId="2880DF27" w14:textId="77777777" w:rsidR="000B616E" w:rsidRDefault="000B616E" w:rsidP="000B616E">
      <w:pPr>
        <w:widowControl/>
        <w:rPr>
          <w:rFonts w:asciiTheme="minorBidi" w:hAnsiTheme="minorBidi" w:cstheme="minorBidi"/>
          <w:b/>
          <w:bCs/>
          <w:sz w:val="24"/>
          <w:lang w:val="en-US"/>
        </w:rPr>
      </w:pPr>
    </w:p>
    <w:p w14:paraId="31C5267F" w14:textId="657BAA35" w:rsidR="000A486C" w:rsidRDefault="000A486C" w:rsidP="000B616E">
      <w:pPr>
        <w:widowControl/>
        <w:rPr>
          <w:rFonts w:asciiTheme="minorBidi" w:hAnsiTheme="minorBidi" w:cstheme="minorBidi"/>
          <w:b/>
          <w:bCs/>
          <w:color w:val="517CA4" w:themeColor="accent1"/>
          <w:sz w:val="24"/>
        </w:rPr>
      </w:pPr>
      <w:r w:rsidRPr="000B616E">
        <w:rPr>
          <w:rFonts w:asciiTheme="minorBidi" w:hAnsiTheme="minorBidi" w:cstheme="minorBidi"/>
          <w:b/>
          <w:bCs/>
          <w:color w:val="517CA4" w:themeColor="accent1"/>
          <w:sz w:val="24"/>
        </w:rPr>
        <w:t>What personal information do we collect and when do we collect it?</w:t>
      </w:r>
    </w:p>
    <w:p w14:paraId="736298E5" w14:textId="214C60DE" w:rsidR="000A486C" w:rsidRDefault="00520038"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Given the nature of the service, the purpose for collecting and processing personal data is to conduct a psychological assessment. Therefore, we have a legitimate interest to collect data relevant to the process of forming a professional opinion. This information can include:</w:t>
      </w:r>
    </w:p>
    <w:p w14:paraId="0A2CF0DB" w14:textId="77777777" w:rsidR="000B616E" w:rsidRPr="00A923AA" w:rsidRDefault="000B616E" w:rsidP="000B616E">
      <w:pPr>
        <w:pStyle w:val="BodyText"/>
        <w:spacing w:before="0" w:after="0" w:line="240" w:lineRule="auto"/>
        <w:rPr>
          <w:rFonts w:asciiTheme="minorBidi" w:hAnsiTheme="minorBidi" w:cstheme="minorBidi"/>
          <w:sz w:val="24"/>
        </w:rPr>
      </w:pPr>
    </w:p>
    <w:p w14:paraId="28908354" w14:textId="0CC65EA5" w:rsidR="000A486C" w:rsidRPr="00A923AA" w:rsidRDefault="000A486C" w:rsidP="000B616E">
      <w:pPr>
        <w:pStyle w:val="ListBullet"/>
        <w:numPr>
          <w:ilvl w:val="0"/>
          <w:numId w:val="8"/>
        </w:numPr>
        <w:spacing w:before="0" w:after="0" w:line="240" w:lineRule="auto"/>
        <w:rPr>
          <w:rFonts w:asciiTheme="minorBidi" w:hAnsiTheme="minorBidi"/>
          <w:sz w:val="24"/>
          <w:szCs w:val="24"/>
        </w:rPr>
      </w:pPr>
      <w:r w:rsidRPr="00A923AA">
        <w:rPr>
          <w:rFonts w:asciiTheme="minorBidi" w:hAnsiTheme="minorBidi"/>
          <w:sz w:val="24"/>
          <w:szCs w:val="24"/>
        </w:rPr>
        <w:t>Your nam</w:t>
      </w:r>
      <w:r w:rsidR="00FD5856" w:rsidRPr="00A923AA">
        <w:rPr>
          <w:rFonts w:asciiTheme="minorBidi" w:hAnsiTheme="minorBidi"/>
          <w:sz w:val="24"/>
          <w:szCs w:val="24"/>
        </w:rPr>
        <w:t>e and the name of the indiv</w:t>
      </w:r>
      <w:r w:rsidR="00B95506" w:rsidRPr="00A923AA">
        <w:rPr>
          <w:rFonts w:asciiTheme="minorBidi" w:hAnsiTheme="minorBidi"/>
          <w:sz w:val="24"/>
          <w:szCs w:val="24"/>
        </w:rPr>
        <w:t>idual for whom the service is being accessed.</w:t>
      </w:r>
    </w:p>
    <w:p w14:paraId="4B0AE3FD" w14:textId="2F14D4EC" w:rsidR="000A486C" w:rsidRPr="00A923AA" w:rsidRDefault="000A486C" w:rsidP="000B616E">
      <w:pPr>
        <w:pStyle w:val="ListBullet"/>
        <w:numPr>
          <w:ilvl w:val="0"/>
          <w:numId w:val="8"/>
        </w:numPr>
        <w:spacing w:before="0" w:after="0" w:line="240" w:lineRule="auto"/>
        <w:rPr>
          <w:rFonts w:asciiTheme="minorBidi" w:hAnsiTheme="minorBidi"/>
          <w:sz w:val="24"/>
          <w:szCs w:val="24"/>
        </w:rPr>
      </w:pPr>
      <w:r w:rsidRPr="00A923AA">
        <w:rPr>
          <w:rFonts w:asciiTheme="minorBidi" w:hAnsiTheme="minorBidi"/>
          <w:sz w:val="24"/>
          <w:szCs w:val="24"/>
        </w:rPr>
        <w:t xml:space="preserve">Your contact details including a postal address, telephone number(s) and electronic contact such as email address. </w:t>
      </w:r>
    </w:p>
    <w:p w14:paraId="57FD45EE" w14:textId="46B40E61" w:rsidR="000A486C" w:rsidRPr="00A923AA" w:rsidRDefault="00856F27" w:rsidP="000B616E">
      <w:pPr>
        <w:pStyle w:val="ListBullet"/>
        <w:numPr>
          <w:ilvl w:val="0"/>
          <w:numId w:val="8"/>
        </w:numPr>
        <w:spacing w:before="0" w:after="0" w:line="240" w:lineRule="auto"/>
        <w:rPr>
          <w:rFonts w:asciiTheme="minorBidi" w:hAnsiTheme="minorBidi"/>
          <w:sz w:val="24"/>
          <w:szCs w:val="24"/>
        </w:rPr>
      </w:pPr>
      <w:r w:rsidRPr="00A923AA">
        <w:rPr>
          <w:rFonts w:asciiTheme="minorBidi" w:hAnsiTheme="minorBidi"/>
          <w:sz w:val="24"/>
          <w:szCs w:val="24"/>
        </w:rPr>
        <w:t>Background information provide</w:t>
      </w:r>
      <w:r w:rsidR="00B2119D" w:rsidRPr="00A923AA">
        <w:rPr>
          <w:rFonts w:asciiTheme="minorBidi" w:hAnsiTheme="minorBidi"/>
          <w:sz w:val="24"/>
          <w:szCs w:val="24"/>
        </w:rPr>
        <w:t>d</w:t>
      </w:r>
      <w:r w:rsidRPr="00A923AA">
        <w:rPr>
          <w:rFonts w:asciiTheme="minorBidi" w:hAnsiTheme="minorBidi"/>
          <w:sz w:val="24"/>
          <w:szCs w:val="24"/>
        </w:rPr>
        <w:t xml:space="preserve"> by you via the Family</w:t>
      </w:r>
      <w:r w:rsidR="00AA1A2C" w:rsidRPr="00A923AA">
        <w:rPr>
          <w:rFonts w:asciiTheme="minorBidi" w:hAnsiTheme="minorBidi"/>
          <w:sz w:val="24"/>
          <w:szCs w:val="24"/>
        </w:rPr>
        <w:t xml:space="preserve"> or Student</w:t>
      </w:r>
      <w:r w:rsidRPr="00A923AA">
        <w:rPr>
          <w:rFonts w:asciiTheme="minorBidi" w:hAnsiTheme="minorBidi"/>
          <w:sz w:val="24"/>
          <w:szCs w:val="24"/>
        </w:rPr>
        <w:t xml:space="preserve"> Questionnaire</w:t>
      </w:r>
      <w:r w:rsidR="00007B5A" w:rsidRPr="00A923AA">
        <w:rPr>
          <w:rFonts w:asciiTheme="minorBidi" w:hAnsiTheme="minorBidi"/>
          <w:sz w:val="24"/>
          <w:szCs w:val="24"/>
        </w:rPr>
        <w:t>, email and telephone contact, and face to face discussion.</w:t>
      </w:r>
      <w:r w:rsidR="00FD709C" w:rsidRPr="00A923AA">
        <w:rPr>
          <w:rFonts w:asciiTheme="minorBidi" w:hAnsiTheme="minorBidi"/>
          <w:sz w:val="24"/>
          <w:szCs w:val="24"/>
        </w:rPr>
        <w:t xml:space="preserve"> This might include date of birth, </w:t>
      </w:r>
      <w:r w:rsidR="001A6CDB" w:rsidRPr="00A923AA">
        <w:rPr>
          <w:rFonts w:asciiTheme="minorBidi" w:hAnsiTheme="minorBidi"/>
          <w:sz w:val="24"/>
          <w:szCs w:val="24"/>
        </w:rPr>
        <w:t>medical information, developmental history, family circumstance</w:t>
      </w:r>
      <w:r w:rsidR="00AA1A2C" w:rsidRPr="00A923AA">
        <w:rPr>
          <w:rFonts w:asciiTheme="minorBidi" w:hAnsiTheme="minorBidi"/>
          <w:sz w:val="24"/>
          <w:szCs w:val="24"/>
        </w:rPr>
        <w:t>s</w:t>
      </w:r>
      <w:r w:rsidR="006A5F9B" w:rsidRPr="00A923AA">
        <w:rPr>
          <w:rFonts w:asciiTheme="minorBidi" w:hAnsiTheme="minorBidi"/>
          <w:sz w:val="24"/>
          <w:szCs w:val="24"/>
        </w:rPr>
        <w:t>, strengths and difficulties, previous assessment reports</w:t>
      </w:r>
      <w:r w:rsidR="00AA1A2C" w:rsidRPr="00A923AA">
        <w:rPr>
          <w:rFonts w:asciiTheme="minorBidi" w:hAnsiTheme="minorBidi"/>
          <w:sz w:val="24"/>
          <w:szCs w:val="24"/>
        </w:rPr>
        <w:t>.</w:t>
      </w:r>
    </w:p>
    <w:p w14:paraId="7DBE705E" w14:textId="3EC64C31" w:rsidR="00B2119D" w:rsidRPr="00A923AA" w:rsidRDefault="00B2119D" w:rsidP="000B616E">
      <w:pPr>
        <w:pStyle w:val="ListBullet"/>
        <w:numPr>
          <w:ilvl w:val="0"/>
          <w:numId w:val="8"/>
        </w:numPr>
        <w:spacing w:before="0" w:after="0" w:line="240" w:lineRule="auto"/>
        <w:rPr>
          <w:rFonts w:asciiTheme="minorBidi" w:hAnsiTheme="minorBidi"/>
          <w:sz w:val="24"/>
          <w:szCs w:val="24"/>
        </w:rPr>
      </w:pPr>
      <w:r w:rsidRPr="00A923AA">
        <w:rPr>
          <w:rFonts w:asciiTheme="minorBidi" w:hAnsiTheme="minorBidi"/>
          <w:sz w:val="24"/>
          <w:szCs w:val="24"/>
        </w:rPr>
        <w:t>Information collected from the School Questionnaire</w:t>
      </w:r>
      <w:r w:rsidR="008C0E68" w:rsidRPr="00A923AA">
        <w:rPr>
          <w:rFonts w:asciiTheme="minorBidi" w:hAnsiTheme="minorBidi"/>
          <w:sz w:val="24"/>
          <w:szCs w:val="24"/>
        </w:rPr>
        <w:t>, which might include current attainments</w:t>
      </w:r>
      <w:r w:rsidR="00880397" w:rsidRPr="00A923AA">
        <w:rPr>
          <w:rFonts w:asciiTheme="minorBidi" w:hAnsiTheme="minorBidi"/>
          <w:sz w:val="24"/>
          <w:szCs w:val="24"/>
        </w:rPr>
        <w:t xml:space="preserve"> and teachers’ viewpoints on </w:t>
      </w:r>
      <w:r w:rsidR="00CD5203" w:rsidRPr="00A923AA">
        <w:rPr>
          <w:rFonts w:asciiTheme="minorBidi" w:hAnsiTheme="minorBidi"/>
          <w:sz w:val="24"/>
          <w:szCs w:val="24"/>
        </w:rPr>
        <w:t>your child’s strengths and difficulties</w:t>
      </w:r>
      <w:r w:rsidR="00880397" w:rsidRPr="00A923AA">
        <w:rPr>
          <w:rFonts w:asciiTheme="minorBidi" w:hAnsiTheme="minorBidi"/>
          <w:sz w:val="24"/>
          <w:szCs w:val="24"/>
        </w:rPr>
        <w:t xml:space="preserve"> in school. </w:t>
      </w:r>
      <w:r w:rsidR="00253193">
        <w:rPr>
          <w:rFonts w:asciiTheme="minorBidi" w:hAnsiTheme="minorBidi"/>
          <w:sz w:val="24"/>
          <w:szCs w:val="24"/>
        </w:rPr>
        <w:t>We collect this information only with your consent, providing you with the questionnaire to forward to school.</w:t>
      </w:r>
    </w:p>
    <w:p w14:paraId="065D75CF" w14:textId="424CE80F" w:rsidR="002607C8" w:rsidRPr="00A923AA" w:rsidRDefault="002607C8" w:rsidP="000B616E">
      <w:pPr>
        <w:pStyle w:val="ListBullet"/>
        <w:numPr>
          <w:ilvl w:val="0"/>
          <w:numId w:val="8"/>
        </w:numPr>
        <w:spacing w:before="0" w:after="0" w:line="240" w:lineRule="auto"/>
        <w:rPr>
          <w:rFonts w:asciiTheme="minorBidi" w:hAnsiTheme="minorBidi"/>
          <w:sz w:val="24"/>
          <w:szCs w:val="24"/>
        </w:rPr>
      </w:pPr>
      <w:r w:rsidRPr="00A923AA">
        <w:rPr>
          <w:rFonts w:asciiTheme="minorBidi" w:hAnsiTheme="minorBidi"/>
          <w:sz w:val="24"/>
          <w:szCs w:val="24"/>
        </w:rPr>
        <w:t>Information collected as part of an Educational Psychology assessment</w:t>
      </w:r>
      <w:r w:rsidR="00FD709C" w:rsidRPr="00A923AA">
        <w:rPr>
          <w:rFonts w:asciiTheme="minorBidi" w:hAnsiTheme="minorBidi"/>
          <w:sz w:val="24"/>
          <w:szCs w:val="24"/>
        </w:rPr>
        <w:t>.</w:t>
      </w:r>
    </w:p>
    <w:p w14:paraId="21EF14E9" w14:textId="77777777" w:rsidR="000B616E" w:rsidRDefault="000B616E">
      <w:pPr>
        <w:widowControl/>
        <w:spacing w:after="160" w:line="259" w:lineRule="auto"/>
        <w:rPr>
          <w:rFonts w:asciiTheme="minorBidi" w:eastAsiaTheme="majorEastAsia" w:hAnsiTheme="minorBidi" w:cstheme="minorBidi"/>
          <w:b/>
          <w:color w:val="517CA4" w:themeColor="accent3"/>
          <w:sz w:val="24"/>
          <w:lang w:val="en-US"/>
        </w:rPr>
      </w:pPr>
      <w:r>
        <w:rPr>
          <w:rFonts w:asciiTheme="minorBidi" w:hAnsiTheme="minorBidi" w:cstheme="minorBidi"/>
          <w:b/>
          <w:bCs/>
          <w:sz w:val="24"/>
        </w:rPr>
        <w:br w:type="page"/>
      </w:r>
    </w:p>
    <w:p w14:paraId="79A9DFD1" w14:textId="04FC52A9" w:rsidR="000B616E" w:rsidRPr="000B616E" w:rsidRDefault="000A486C" w:rsidP="000B616E">
      <w:pPr>
        <w:pStyle w:val="Heading2"/>
        <w:keepNext/>
        <w:keepLines/>
        <w:widowControl w:val="0"/>
        <w:spacing w:before="0" w:after="0"/>
        <w:rPr>
          <w:rFonts w:asciiTheme="minorBidi" w:hAnsiTheme="minorBidi" w:cstheme="minorBidi"/>
          <w:b/>
          <w:bCs w:val="0"/>
          <w:sz w:val="24"/>
          <w:szCs w:val="24"/>
        </w:rPr>
      </w:pPr>
      <w:r w:rsidRPr="00253193">
        <w:rPr>
          <w:rFonts w:asciiTheme="minorBidi" w:hAnsiTheme="minorBidi" w:cstheme="minorBidi"/>
          <w:b/>
          <w:bCs w:val="0"/>
          <w:sz w:val="24"/>
          <w:szCs w:val="24"/>
        </w:rPr>
        <w:lastRenderedPageBreak/>
        <w:t>How do we use the information that we collect?</w:t>
      </w:r>
    </w:p>
    <w:p w14:paraId="4B56E0AF" w14:textId="6C01E198" w:rsidR="000A486C" w:rsidRDefault="000A486C"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We use the data we collect from you in the following ways:</w:t>
      </w:r>
    </w:p>
    <w:p w14:paraId="1F3871D7" w14:textId="77777777" w:rsidR="000B616E" w:rsidRPr="00A923AA" w:rsidRDefault="000B616E" w:rsidP="000B616E">
      <w:pPr>
        <w:pStyle w:val="BodyText"/>
        <w:spacing w:before="0" w:after="0" w:line="240" w:lineRule="auto"/>
        <w:rPr>
          <w:rFonts w:asciiTheme="minorBidi" w:hAnsiTheme="minorBidi" w:cstheme="minorBidi"/>
          <w:sz w:val="24"/>
        </w:rPr>
      </w:pPr>
    </w:p>
    <w:p w14:paraId="5EF67EBA" w14:textId="6DD69E2A" w:rsidR="000A486C" w:rsidRPr="00A923AA" w:rsidRDefault="000A486C" w:rsidP="000B616E">
      <w:pPr>
        <w:pStyle w:val="ListBullet"/>
        <w:numPr>
          <w:ilvl w:val="0"/>
          <w:numId w:val="9"/>
        </w:numPr>
        <w:spacing w:before="0" w:after="0" w:line="240" w:lineRule="auto"/>
        <w:rPr>
          <w:rFonts w:asciiTheme="minorBidi" w:hAnsiTheme="minorBidi"/>
          <w:sz w:val="24"/>
          <w:szCs w:val="24"/>
        </w:rPr>
      </w:pPr>
      <w:r w:rsidRPr="00A923AA">
        <w:rPr>
          <w:rFonts w:asciiTheme="minorBidi" w:hAnsiTheme="minorBidi"/>
          <w:sz w:val="24"/>
          <w:szCs w:val="24"/>
        </w:rPr>
        <w:t>To communicate with you</w:t>
      </w:r>
      <w:r w:rsidR="00253193">
        <w:rPr>
          <w:rFonts w:asciiTheme="minorBidi" w:hAnsiTheme="minorBidi"/>
          <w:sz w:val="24"/>
          <w:szCs w:val="24"/>
        </w:rPr>
        <w:t xml:space="preserve"> and</w:t>
      </w:r>
      <w:r w:rsidRPr="00A923AA">
        <w:rPr>
          <w:rFonts w:asciiTheme="minorBidi" w:hAnsiTheme="minorBidi"/>
          <w:sz w:val="24"/>
          <w:szCs w:val="24"/>
        </w:rPr>
        <w:t xml:space="preserve"> so that we can inform you about your appointments with us</w:t>
      </w:r>
      <w:r w:rsidR="00D70DC5" w:rsidRPr="00A923AA">
        <w:rPr>
          <w:rFonts w:asciiTheme="minorBidi" w:hAnsiTheme="minorBidi"/>
          <w:sz w:val="24"/>
          <w:szCs w:val="24"/>
        </w:rPr>
        <w:t>.</w:t>
      </w:r>
    </w:p>
    <w:p w14:paraId="316887A7" w14:textId="60E947EC" w:rsidR="000A486C" w:rsidRPr="00A923AA" w:rsidRDefault="000A486C" w:rsidP="000B616E">
      <w:pPr>
        <w:pStyle w:val="ListBullet"/>
        <w:numPr>
          <w:ilvl w:val="0"/>
          <w:numId w:val="9"/>
        </w:numPr>
        <w:spacing w:before="0" w:after="0" w:line="240" w:lineRule="auto"/>
        <w:rPr>
          <w:rFonts w:asciiTheme="minorBidi" w:hAnsiTheme="minorBidi"/>
          <w:sz w:val="24"/>
          <w:szCs w:val="24"/>
        </w:rPr>
      </w:pPr>
      <w:r w:rsidRPr="00A923AA">
        <w:rPr>
          <w:rFonts w:asciiTheme="minorBidi" w:hAnsiTheme="minorBidi"/>
          <w:sz w:val="24"/>
          <w:szCs w:val="24"/>
        </w:rPr>
        <w:t>To deliver the correct service to you</w:t>
      </w:r>
      <w:r w:rsidR="0008474B" w:rsidRPr="00A923AA">
        <w:rPr>
          <w:rFonts w:asciiTheme="minorBidi" w:hAnsiTheme="minorBidi"/>
          <w:sz w:val="24"/>
          <w:szCs w:val="24"/>
        </w:rPr>
        <w:t>.</w:t>
      </w:r>
    </w:p>
    <w:p w14:paraId="1228E298" w14:textId="6FF115B7" w:rsidR="000A486C" w:rsidRPr="00A923AA" w:rsidRDefault="000A486C" w:rsidP="000B616E">
      <w:pPr>
        <w:pStyle w:val="ListBullet"/>
        <w:numPr>
          <w:ilvl w:val="0"/>
          <w:numId w:val="9"/>
        </w:numPr>
        <w:spacing w:before="0" w:after="0" w:line="240" w:lineRule="auto"/>
        <w:rPr>
          <w:rFonts w:asciiTheme="minorBidi" w:hAnsiTheme="minorBidi"/>
          <w:sz w:val="24"/>
          <w:szCs w:val="24"/>
        </w:rPr>
      </w:pPr>
      <w:r w:rsidRPr="00A923AA">
        <w:rPr>
          <w:rFonts w:asciiTheme="minorBidi" w:hAnsiTheme="minorBidi"/>
          <w:sz w:val="24"/>
          <w:szCs w:val="24"/>
        </w:rPr>
        <w:t>To create your invoice</w:t>
      </w:r>
      <w:r w:rsidR="0008474B" w:rsidRPr="00A923AA">
        <w:rPr>
          <w:rFonts w:asciiTheme="minorBidi" w:hAnsiTheme="minorBidi"/>
          <w:sz w:val="24"/>
          <w:szCs w:val="24"/>
        </w:rPr>
        <w:t>.</w:t>
      </w:r>
    </w:p>
    <w:p w14:paraId="54A41D02" w14:textId="11B9BC97" w:rsidR="000A486C" w:rsidRPr="00A923AA" w:rsidRDefault="0008474B" w:rsidP="000B616E">
      <w:pPr>
        <w:pStyle w:val="ListBullet"/>
        <w:numPr>
          <w:ilvl w:val="0"/>
          <w:numId w:val="9"/>
        </w:numPr>
        <w:spacing w:before="0" w:after="0" w:line="240" w:lineRule="auto"/>
        <w:rPr>
          <w:rFonts w:asciiTheme="minorBidi" w:hAnsiTheme="minorBidi"/>
          <w:sz w:val="24"/>
          <w:szCs w:val="24"/>
        </w:rPr>
      </w:pPr>
      <w:r w:rsidRPr="00A923AA">
        <w:rPr>
          <w:rFonts w:asciiTheme="minorBidi" w:hAnsiTheme="minorBidi"/>
          <w:sz w:val="24"/>
          <w:szCs w:val="24"/>
        </w:rPr>
        <w:t xml:space="preserve">To </w:t>
      </w:r>
      <w:r w:rsidR="006F59E8" w:rsidRPr="00A923AA">
        <w:rPr>
          <w:rFonts w:asciiTheme="minorBidi" w:hAnsiTheme="minorBidi"/>
          <w:sz w:val="24"/>
          <w:szCs w:val="24"/>
        </w:rPr>
        <w:t>complete the service requested, such as developing hypotheses</w:t>
      </w:r>
      <w:r w:rsidR="00745F4C" w:rsidRPr="00A923AA">
        <w:rPr>
          <w:rFonts w:asciiTheme="minorBidi" w:hAnsiTheme="minorBidi"/>
          <w:sz w:val="24"/>
          <w:szCs w:val="24"/>
        </w:rPr>
        <w:t xml:space="preserve">,  interpreting data, providing verbal feedback and a written record or report of involvement. </w:t>
      </w:r>
    </w:p>
    <w:p w14:paraId="7BFCD4DC" w14:textId="77777777" w:rsidR="000B616E" w:rsidRDefault="000B616E" w:rsidP="000B616E">
      <w:pPr>
        <w:pStyle w:val="Heading2"/>
        <w:keepNext/>
        <w:keepLines/>
        <w:widowControl w:val="0"/>
        <w:spacing w:before="0" w:after="0"/>
        <w:rPr>
          <w:rFonts w:asciiTheme="minorBidi" w:hAnsiTheme="minorBidi" w:cstheme="minorBidi"/>
          <w:b/>
          <w:bCs w:val="0"/>
          <w:sz w:val="24"/>
          <w:szCs w:val="24"/>
        </w:rPr>
      </w:pPr>
    </w:p>
    <w:p w14:paraId="36F9C4EC" w14:textId="39292F00" w:rsidR="000A486C" w:rsidRPr="00253193" w:rsidRDefault="000A486C" w:rsidP="000B616E">
      <w:pPr>
        <w:pStyle w:val="Heading2"/>
        <w:keepNext/>
        <w:keepLines/>
        <w:widowControl w:val="0"/>
        <w:spacing w:before="0" w:after="0"/>
        <w:rPr>
          <w:rFonts w:asciiTheme="minorBidi" w:hAnsiTheme="minorBidi" w:cstheme="minorBidi"/>
          <w:b/>
          <w:bCs w:val="0"/>
          <w:sz w:val="24"/>
          <w:szCs w:val="24"/>
        </w:rPr>
      </w:pPr>
      <w:r w:rsidRPr="00253193">
        <w:rPr>
          <w:rFonts w:asciiTheme="minorBidi" w:hAnsiTheme="minorBidi" w:cstheme="minorBidi"/>
          <w:b/>
          <w:bCs w:val="0"/>
          <w:sz w:val="24"/>
          <w:szCs w:val="24"/>
        </w:rPr>
        <w:t>Where do we keep the information?</w:t>
      </w:r>
    </w:p>
    <w:p w14:paraId="2831B9F4" w14:textId="540C6ED3" w:rsidR="006A5F9B" w:rsidRPr="00A923AA" w:rsidRDefault="006A5F9B"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Paper-based notes, questionnaires and assessment materials are held in a secure home office and are destroyed by shredding on completion of the written report or record of involvement</w:t>
      </w:r>
      <w:r w:rsidR="00DF6197" w:rsidRPr="00A923AA">
        <w:rPr>
          <w:rFonts w:asciiTheme="minorBidi" w:hAnsiTheme="minorBidi" w:cstheme="minorBidi"/>
          <w:sz w:val="24"/>
        </w:rPr>
        <w:t>; the written report will contain all the relevant information gathered, assessment findings and conclusions.</w:t>
      </w:r>
    </w:p>
    <w:p w14:paraId="360BDBC3" w14:textId="7FFA9C6E" w:rsidR="006A5F9B" w:rsidRPr="00A923AA" w:rsidRDefault="006A5F9B" w:rsidP="000B616E">
      <w:pPr>
        <w:pStyle w:val="BodyText"/>
        <w:spacing w:before="0" w:after="0" w:line="240" w:lineRule="auto"/>
        <w:rPr>
          <w:rFonts w:asciiTheme="minorBidi" w:hAnsiTheme="minorBidi" w:cstheme="minorBidi"/>
          <w:sz w:val="24"/>
        </w:rPr>
      </w:pPr>
    </w:p>
    <w:p w14:paraId="4C502AEF" w14:textId="0EDAFE8D" w:rsidR="006A5F9B" w:rsidRPr="00A923AA" w:rsidRDefault="006A5F9B"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 xml:space="preserve">Electronic-based notes, reports, invoices and emails are held on a personal computer that is located in the secure home office; the computer is password protected and the hard drive encrypted, and the computer has up-to-date </w:t>
      </w:r>
      <w:r w:rsidR="00DF6197" w:rsidRPr="00A923AA">
        <w:rPr>
          <w:rFonts w:asciiTheme="minorBidi" w:hAnsiTheme="minorBidi" w:cstheme="minorBidi"/>
          <w:sz w:val="24"/>
        </w:rPr>
        <w:t xml:space="preserve">firewall and </w:t>
      </w:r>
      <w:r w:rsidRPr="00A923AA">
        <w:rPr>
          <w:rFonts w:asciiTheme="minorBidi" w:hAnsiTheme="minorBidi" w:cstheme="minorBidi"/>
          <w:sz w:val="24"/>
        </w:rPr>
        <w:t xml:space="preserve">anti-virus software. </w:t>
      </w:r>
    </w:p>
    <w:p w14:paraId="55F0D03B" w14:textId="77777777" w:rsidR="00253193" w:rsidRPr="00A923AA" w:rsidRDefault="00253193" w:rsidP="000B616E">
      <w:pPr>
        <w:pStyle w:val="BodyText"/>
        <w:spacing w:before="0" w:after="0" w:line="240" w:lineRule="auto"/>
        <w:rPr>
          <w:rFonts w:asciiTheme="minorBidi" w:hAnsiTheme="minorBidi" w:cstheme="minorBidi"/>
          <w:sz w:val="24"/>
        </w:rPr>
      </w:pPr>
    </w:p>
    <w:p w14:paraId="6E1D181D" w14:textId="3D280927" w:rsidR="0060022D" w:rsidRPr="00A923AA" w:rsidRDefault="0060022D"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 xml:space="preserve">To aid transfer of information, </w:t>
      </w:r>
      <w:r w:rsidR="006A5F9B" w:rsidRPr="00A923AA">
        <w:rPr>
          <w:rFonts w:asciiTheme="minorBidi" w:hAnsiTheme="minorBidi" w:cstheme="minorBidi"/>
          <w:sz w:val="24"/>
        </w:rPr>
        <w:t xml:space="preserve">electronic </w:t>
      </w:r>
      <w:r w:rsidRPr="00A923AA">
        <w:rPr>
          <w:rFonts w:asciiTheme="minorBidi" w:hAnsiTheme="minorBidi" w:cstheme="minorBidi"/>
          <w:sz w:val="24"/>
        </w:rPr>
        <w:t>recor</w:t>
      </w:r>
      <w:r w:rsidR="006A5F9B" w:rsidRPr="00A923AA">
        <w:rPr>
          <w:rFonts w:asciiTheme="minorBidi" w:hAnsiTheme="minorBidi" w:cstheme="minorBidi"/>
          <w:sz w:val="24"/>
        </w:rPr>
        <w:t>ds and emails</w:t>
      </w:r>
      <w:r w:rsidRPr="00A923AA">
        <w:rPr>
          <w:rFonts w:asciiTheme="minorBidi" w:hAnsiTheme="minorBidi" w:cstheme="minorBidi"/>
          <w:sz w:val="24"/>
        </w:rPr>
        <w:t xml:space="preserve"> are </w:t>
      </w:r>
      <w:r w:rsidR="006A5F9B" w:rsidRPr="00A923AA">
        <w:rPr>
          <w:rFonts w:asciiTheme="minorBidi" w:hAnsiTheme="minorBidi" w:cstheme="minorBidi"/>
          <w:sz w:val="24"/>
        </w:rPr>
        <w:t xml:space="preserve">also </w:t>
      </w:r>
      <w:r w:rsidRPr="00A923AA">
        <w:rPr>
          <w:rFonts w:asciiTheme="minorBidi" w:hAnsiTheme="minorBidi" w:cstheme="minorBidi"/>
          <w:sz w:val="24"/>
        </w:rPr>
        <w:t>stored in the One Drive cloud-based system</w:t>
      </w:r>
      <w:r w:rsidR="006A5F9B" w:rsidRPr="00A923AA">
        <w:rPr>
          <w:rFonts w:asciiTheme="minorBidi" w:hAnsiTheme="minorBidi" w:cstheme="minorBidi"/>
          <w:sz w:val="24"/>
        </w:rPr>
        <w:t xml:space="preserve"> provided by Microsoft Office 365</w:t>
      </w:r>
      <w:r w:rsidRPr="00A923AA">
        <w:rPr>
          <w:rFonts w:asciiTheme="minorBidi" w:hAnsiTheme="minorBidi" w:cstheme="minorBidi"/>
          <w:sz w:val="24"/>
        </w:rPr>
        <w:t xml:space="preserve">. This is password protected and Microsoft confirm the system meets GDPR requirements. </w:t>
      </w:r>
      <w:r w:rsidR="00DF6197" w:rsidRPr="00A923AA">
        <w:rPr>
          <w:rFonts w:asciiTheme="minorBidi" w:hAnsiTheme="minorBidi" w:cstheme="minorBidi"/>
          <w:sz w:val="24"/>
        </w:rPr>
        <w:t xml:space="preserve">Further information about how Microsoft are complying with GDPR can be found here: </w:t>
      </w:r>
      <w:hyperlink r:id="rId8" w:history="1">
        <w:r w:rsidR="00DF6197" w:rsidRPr="00A923AA">
          <w:rPr>
            <w:rStyle w:val="Hyperlink"/>
            <w:rFonts w:asciiTheme="minorBidi" w:hAnsiTheme="minorBidi" w:cstheme="minorBidi"/>
            <w:sz w:val="24"/>
          </w:rPr>
          <w:t>https://www.microsoft.com/en-us/trustcenter</w:t>
        </w:r>
      </w:hyperlink>
      <w:r w:rsidR="00DF6197" w:rsidRPr="00A923AA">
        <w:rPr>
          <w:rFonts w:asciiTheme="minorBidi" w:hAnsiTheme="minorBidi" w:cstheme="minorBidi"/>
          <w:sz w:val="24"/>
        </w:rPr>
        <w:t xml:space="preserve"> </w:t>
      </w:r>
      <w:r w:rsidRPr="00A923AA">
        <w:rPr>
          <w:rFonts w:asciiTheme="minorBidi" w:hAnsiTheme="minorBidi" w:cstheme="minorBidi"/>
          <w:sz w:val="24"/>
        </w:rPr>
        <w:t xml:space="preserve"> </w:t>
      </w:r>
    </w:p>
    <w:p w14:paraId="0CA6E492" w14:textId="799B65BD" w:rsidR="0060022D" w:rsidRPr="00A923AA" w:rsidRDefault="0060022D" w:rsidP="000B616E">
      <w:pPr>
        <w:pStyle w:val="BodyText"/>
        <w:spacing w:before="0" w:after="0" w:line="240" w:lineRule="auto"/>
        <w:rPr>
          <w:rFonts w:asciiTheme="minorBidi" w:hAnsiTheme="minorBidi" w:cstheme="minorBidi"/>
          <w:sz w:val="24"/>
        </w:rPr>
      </w:pPr>
    </w:p>
    <w:p w14:paraId="599B0669" w14:textId="2529D163" w:rsidR="0060022D" w:rsidRPr="00A923AA" w:rsidRDefault="0060022D"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Q-Global is an online scoring system from Pearson Clinical and this is used when completing an assessment</w:t>
      </w:r>
      <w:r w:rsidR="00C54FC7" w:rsidRPr="00A923AA">
        <w:rPr>
          <w:rFonts w:asciiTheme="minorBidi" w:hAnsiTheme="minorBidi" w:cstheme="minorBidi"/>
          <w:sz w:val="24"/>
        </w:rPr>
        <w:t xml:space="preserve">; access is via a </w:t>
      </w:r>
      <w:r w:rsidR="00DF6197" w:rsidRPr="00A923AA">
        <w:rPr>
          <w:rFonts w:asciiTheme="minorBidi" w:hAnsiTheme="minorBidi" w:cstheme="minorBidi"/>
          <w:sz w:val="24"/>
        </w:rPr>
        <w:t xml:space="preserve">password and </w:t>
      </w:r>
      <w:r w:rsidR="00C54FC7" w:rsidRPr="00A923AA">
        <w:rPr>
          <w:rFonts w:asciiTheme="minorBidi" w:hAnsiTheme="minorBidi" w:cstheme="minorBidi"/>
          <w:sz w:val="24"/>
        </w:rPr>
        <w:t>dual authentication process</w:t>
      </w:r>
      <w:r w:rsidRPr="00A923AA">
        <w:rPr>
          <w:rFonts w:asciiTheme="minorBidi" w:hAnsiTheme="minorBidi" w:cstheme="minorBidi"/>
          <w:sz w:val="24"/>
        </w:rPr>
        <w:t xml:space="preserve">. The information stored includes the individual’s first name, initial of surname, date of birth and date of assessment. </w:t>
      </w:r>
      <w:r w:rsidR="00C54FC7" w:rsidRPr="00A923AA">
        <w:rPr>
          <w:rFonts w:asciiTheme="minorBidi" w:hAnsiTheme="minorBidi" w:cstheme="minorBidi"/>
          <w:sz w:val="24"/>
        </w:rPr>
        <w:t xml:space="preserve">Pearson are not given permission to collect any data. </w:t>
      </w:r>
      <w:r w:rsidR="00DF6197" w:rsidRPr="00A923AA">
        <w:rPr>
          <w:rFonts w:asciiTheme="minorBidi" w:hAnsiTheme="minorBidi" w:cstheme="minorBidi"/>
          <w:sz w:val="24"/>
        </w:rPr>
        <w:t xml:space="preserve">Once the assessment report has been completed the individual’s details are deleted. </w:t>
      </w:r>
    </w:p>
    <w:p w14:paraId="18C0426A" w14:textId="22C0A617" w:rsidR="00C54FC7" w:rsidRPr="00A923AA" w:rsidRDefault="00C54FC7" w:rsidP="000B616E">
      <w:pPr>
        <w:pStyle w:val="BodyText"/>
        <w:spacing w:before="0" w:after="0" w:line="240" w:lineRule="auto"/>
        <w:rPr>
          <w:rFonts w:asciiTheme="minorBidi" w:hAnsiTheme="minorBidi" w:cstheme="minorBidi"/>
          <w:sz w:val="24"/>
        </w:rPr>
      </w:pPr>
    </w:p>
    <w:p w14:paraId="53B08211" w14:textId="5A5FF8CD" w:rsidR="00C54FC7" w:rsidRPr="00A923AA" w:rsidRDefault="00C54FC7"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 xml:space="preserve">Reports are backed up on a password protected and encrypted portable hard drive, which is stored in a locked </w:t>
      </w:r>
      <w:r w:rsidR="00DF6197" w:rsidRPr="00A923AA">
        <w:rPr>
          <w:rFonts w:asciiTheme="minorBidi" w:hAnsiTheme="minorBidi" w:cstheme="minorBidi"/>
          <w:sz w:val="24"/>
        </w:rPr>
        <w:t>filing cabinet</w:t>
      </w:r>
      <w:r w:rsidRPr="00A923AA">
        <w:rPr>
          <w:rFonts w:asciiTheme="minorBidi" w:hAnsiTheme="minorBidi" w:cstheme="minorBidi"/>
          <w:sz w:val="24"/>
        </w:rPr>
        <w:t xml:space="preserve">. </w:t>
      </w:r>
    </w:p>
    <w:p w14:paraId="36D071AD" w14:textId="75A5C765" w:rsidR="00C54FC7" w:rsidRPr="00A923AA" w:rsidRDefault="00C54FC7" w:rsidP="000B616E">
      <w:pPr>
        <w:pStyle w:val="BodyText"/>
        <w:spacing w:before="0" w:after="0" w:line="240" w:lineRule="auto"/>
        <w:rPr>
          <w:rFonts w:asciiTheme="minorBidi" w:hAnsiTheme="minorBidi" w:cstheme="minorBidi"/>
          <w:sz w:val="24"/>
        </w:rPr>
      </w:pPr>
    </w:p>
    <w:p w14:paraId="4DCA7A05" w14:textId="2188A895" w:rsidR="00C54FC7" w:rsidRPr="00A923AA" w:rsidRDefault="00C54FC7"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Invoices include the client’s name and the name of the individual being assessed; no other personal information is included. Invoices are printed and shared with the company accountant</w:t>
      </w:r>
      <w:r w:rsidR="00DF6197" w:rsidRPr="00A923AA">
        <w:rPr>
          <w:rFonts w:asciiTheme="minorBidi" w:hAnsiTheme="minorBidi" w:cstheme="minorBidi"/>
          <w:sz w:val="24"/>
        </w:rPr>
        <w:t xml:space="preserve"> who also follows GDPR</w:t>
      </w:r>
      <w:r w:rsidRPr="00A923AA">
        <w:rPr>
          <w:rFonts w:asciiTheme="minorBidi" w:hAnsiTheme="minorBidi" w:cstheme="minorBidi"/>
          <w:sz w:val="24"/>
        </w:rPr>
        <w:t>, then stored for 7 years</w:t>
      </w:r>
      <w:r w:rsidR="00253193">
        <w:rPr>
          <w:rFonts w:asciiTheme="minorBidi" w:hAnsiTheme="minorBidi" w:cstheme="minorBidi"/>
          <w:sz w:val="24"/>
        </w:rPr>
        <w:t xml:space="preserve"> </w:t>
      </w:r>
      <w:r w:rsidRPr="00A923AA">
        <w:rPr>
          <w:rFonts w:asciiTheme="minorBidi" w:hAnsiTheme="minorBidi" w:cstheme="minorBidi"/>
          <w:sz w:val="24"/>
        </w:rPr>
        <w:t xml:space="preserve">to comply with requirements from HMRC, before being shredded and disposed of. </w:t>
      </w:r>
      <w:r w:rsidR="004B7FA9" w:rsidRPr="00A923AA">
        <w:rPr>
          <w:rFonts w:asciiTheme="minorBidi" w:hAnsiTheme="minorBidi" w:cstheme="minorBidi"/>
          <w:sz w:val="24"/>
        </w:rPr>
        <w:t xml:space="preserve">A copy is also kept on the password protected desktop computer. </w:t>
      </w:r>
    </w:p>
    <w:p w14:paraId="6D446C24" w14:textId="74F582EE" w:rsidR="00CE2C84" w:rsidRPr="00A923AA" w:rsidRDefault="00CE2C84" w:rsidP="000B616E">
      <w:pPr>
        <w:pStyle w:val="BodyText"/>
        <w:spacing w:before="0" w:after="0" w:line="240" w:lineRule="auto"/>
        <w:rPr>
          <w:rFonts w:asciiTheme="minorBidi" w:hAnsiTheme="minorBidi" w:cstheme="minorBidi"/>
          <w:sz w:val="24"/>
        </w:rPr>
      </w:pPr>
    </w:p>
    <w:p w14:paraId="09ACED5C" w14:textId="5F5CB6F2" w:rsidR="00CE2C84" w:rsidRPr="00A923AA" w:rsidRDefault="00CE2C84"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 xml:space="preserve">Reports are emailed to clients using an encrypted email service called Egress Switch, which clients access via a web-based and password protected site. An alternative method used when Egress Switch is not an option is a password protected zip file using WinZip. </w:t>
      </w:r>
      <w:r w:rsidR="00253193">
        <w:rPr>
          <w:rFonts w:asciiTheme="minorBidi" w:hAnsiTheme="minorBidi" w:cstheme="minorBidi"/>
          <w:sz w:val="24"/>
        </w:rPr>
        <w:t xml:space="preserve">Egress Switch and WinZip are GDPR compliant. </w:t>
      </w:r>
    </w:p>
    <w:p w14:paraId="3B0B8D9E" w14:textId="4544B79F" w:rsidR="00CE2C84" w:rsidRPr="00A923AA" w:rsidRDefault="00CE2C84" w:rsidP="000B616E">
      <w:pPr>
        <w:pStyle w:val="BodyText"/>
        <w:spacing w:before="0" w:after="0" w:line="240" w:lineRule="auto"/>
        <w:rPr>
          <w:rFonts w:asciiTheme="minorBidi" w:hAnsiTheme="minorBidi" w:cstheme="minorBidi"/>
          <w:sz w:val="24"/>
        </w:rPr>
      </w:pPr>
    </w:p>
    <w:p w14:paraId="6AAD0C0A" w14:textId="77777777" w:rsidR="000B616E" w:rsidRDefault="000B616E" w:rsidP="000B616E">
      <w:pPr>
        <w:pStyle w:val="BodyText"/>
        <w:spacing w:before="0" w:after="0" w:line="240" w:lineRule="auto"/>
        <w:rPr>
          <w:rFonts w:asciiTheme="minorBidi" w:hAnsiTheme="minorBidi" w:cstheme="minorBidi"/>
          <w:sz w:val="24"/>
        </w:rPr>
      </w:pPr>
    </w:p>
    <w:p w14:paraId="784524B4" w14:textId="1A73E1E0" w:rsidR="00CE2C84" w:rsidRPr="00A923AA" w:rsidRDefault="00CE2C84"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 xml:space="preserve">Once reports have been received by the client, it is their responsibility to store it and share it as they see fit. In the case of an organisation like a school, university or assessment centre, this will be within the context of their own GDPR policy. </w:t>
      </w:r>
    </w:p>
    <w:p w14:paraId="0B17342C" w14:textId="77777777" w:rsidR="000B616E" w:rsidRDefault="000B616E" w:rsidP="000B616E">
      <w:pPr>
        <w:pStyle w:val="Heading2"/>
        <w:keepNext/>
        <w:keepLines/>
        <w:widowControl w:val="0"/>
        <w:spacing w:before="0" w:after="0"/>
        <w:rPr>
          <w:rFonts w:asciiTheme="minorBidi" w:hAnsiTheme="minorBidi" w:cstheme="minorBidi"/>
          <w:b/>
          <w:bCs w:val="0"/>
          <w:sz w:val="24"/>
          <w:szCs w:val="24"/>
        </w:rPr>
      </w:pPr>
    </w:p>
    <w:p w14:paraId="2170E7F9" w14:textId="0BB3C848" w:rsidR="000A486C" w:rsidRPr="000B616E" w:rsidRDefault="000A486C" w:rsidP="000B616E">
      <w:pPr>
        <w:pStyle w:val="Heading2"/>
        <w:keepNext/>
        <w:keepLines/>
        <w:widowControl w:val="0"/>
        <w:spacing w:before="0" w:after="0"/>
        <w:rPr>
          <w:rFonts w:asciiTheme="minorBidi" w:hAnsiTheme="minorBidi" w:cstheme="minorBidi"/>
          <w:b/>
          <w:bCs w:val="0"/>
          <w:sz w:val="24"/>
          <w:szCs w:val="24"/>
        </w:rPr>
      </w:pPr>
      <w:r w:rsidRPr="000B616E">
        <w:rPr>
          <w:rFonts w:asciiTheme="minorBidi" w:hAnsiTheme="minorBidi" w:cstheme="minorBidi"/>
          <w:b/>
          <w:bCs w:val="0"/>
          <w:sz w:val="24"/>
          <w:szCs w:val="24"/>
        </w:rPr>
        <w:t>How long do we keep the information?</w:t>
      </w:r>
    </w:p>
    <w:p w14:paraId="44C32FE9" w14:textId="7D50E435" w:rsidR="004B7FA9" w:rsidRPr="00A923AA" w:rsidRDefault="004B7FA9" w:rsidP="000B616E">
      <w:pPr>
        <w:pStyle w:val="BodyText"/>
        <w:spacing w:before="0" w:after="0" w:line="240" w:lineRule="auto"/>
        <w:rPr>
          <w:rFonts w:asciiTheme="minorBidi" w:hAnsiTheme="minorBidi" w:cstheme="minorBidi"/>
          <w:sz w:val="24"/>
          <w:lang w:val="en-US"/>
        </w:rPr>
      </w:pPr>
      <w:r w:rsidRPr="00A923AA">
        <w:rPr>
          <w:rFonts w:asciiTheme="minorBidi" w:hAnsiTheme="minorBidi" w:cstheme="minorBidi"/>
          <w:sz w:val="24"/>
          <w:lang w:val="en-US"/>
        </w:rPr>
        <w:t xml:space="preserve">Any papers associated with the assessment are shredded and disposed of soon after the completion of the assessment report. </w:t>
      </w:r>
    </w:p>
    <w:p w14:paraId="234FCC20" w14:textId="4756BFAA" w:rsidR="004B7FA9" w:rsidRPr="00A923AA" w:rsidRDefault="004B7FA9" w:rsidP="000B616E">
      <w:pPr>
        <w:pStyle w:val="BodyText"/>
        <w:spacing w:before="0" w:after="0" w:line="240" w:lineRule="auto"/>
        <w:rPr>
          <w:rFonts w:asciiTheme="minorBidi" w:hAnsiTheme="minorBidi" w:cstheme="minorBidi"/>
          <w:sz w:val="24"/>
          <w:lang w:val="en-US"/>
        </w:rPr>
      </w:pPr>
    </w:p>
    <w:p w14:paraId="6603C701" w14:textId="3F2D47EF" w:rsidR="004B7FA9" w:rsidRPr="00A923AA" w:rsidRDefault="004B7FA9" w:rsidP="000B616E">
      <w:pPr>
        <w:pStyle w:val="BodyText"/>
        <w:spacing w:before="0" w:after="0" w:line="240" w:lineRule="auto"/>
        <w:rPr>
          <w:rFonts w:asciiTheme="minorBidi" w:hAnsiTheme="minorBidi" w:cstheme="minorBidi"/>
          <w:sz w:val="24"/>
          <w:lang w:val="en-US"/>
        </w:rPr>
      </w:pPr>
      <w:r w:rsidRPr="00A923AA">
        <w:rPr>
          <w:rFonts w:asciiTheme="minorBidi" w:hAnsiTheme="minorBidi" w:cstheme="minorBidi"/>
          <w:sz w:val="24"/>
          <w:lang w:val="en-US"/>
        </w:rPr>
        <w:t>Written reports are stored electronically for a period of 7 years for those aged 18 and under; this enables a copy to be available to Rebecca Brown and the client should further assessment work be required. For example, a progress check</w:t>
      </w:r>
      <w:r w:rsidR="00CE2C84" w:rsidRPr="00A923AA">
        <w:rPr>
          <w:rFonts w:asciiTheme="minorBidi" w:hAnsiTheme="minorBidi" w:cstheme="minorBidi"/>
          <w:sz w:val="24"/>
          <w:lang w:val="en-US"/>
        </w:rPr>
        <w:t>,</w:t>
      </w:r>
      <w:r w:rsidRPr="00A923AA">
        <w:rPr>
          <w:rFonts w:asciiTheme="minorBidi" w:hAnsiTheme="minorBidi" w:cstheme="minorBidi"/>
          <w:sz w:val="24"/>
          <w:lang w:val="en-US"/>
        </w:rPr>
        <w:t xml:space="preserve"> </w:t>
      </w:r>
      <w:r w:rsidR="00CE2C84" w:rsidRPr="00A923AA">
        <w:rPr>
          <w:rFonts w:asciiTheme="minorBidi" w:hAnsiTheme="minorBidi" w:cstheme="minorBidi"/>
          <w:sz w:val="24"/>
          <w:lang w:val="en-US"/>
        </w:rPr>
        <w:t xml:space="preserve">an assessment for examination arrangements or for accessing support at university </w:t>
      </w:r>
      <w:r w:rsidRPr="00A923AA">
        <w:rPr>
          <w:rFonts w:asciiTheme="minorBidi" w:hAnsiTheme="minorBidi" w:cstheme="minorBidi"/>
          <w:sz w:val="24"/>
          <w:lang w:val="en-US"/>
        </w:rPr>
        <w:t>might be requested</w:t>
      </w:r>
      <w:r w:rsidR="00CE2C84" w:rsidRPr="00A923AA">
        <w:rPr>
          <w:rFonts w:asciiTheme="minorBidi" w:hAnsiTheme="minorBidi" w:cstheme="minorBidi"/>
          <w:sz w:val="24"/>
          <w:lang w:val="en-US"/>
        </w:rPr>
        <w:t xml:space="preserve">, </w:t>
      </w:r>
      <w:r w:rsidRPr="00A923AA">
        <w:rPr>
          <w:rFonts w:asciiTheme="minorBidi" w:hAnsiTheme="minorBidi" w:cstheme="minorBidi"/>
          <w:sz w:val="24"/>
          <w:lang w:val="en-US"/>
        </w:rPr>
        <w:t>and</w:t>
      </w:r>
      <w:r w:rsidR="00CE2C84" w:rsidRPr="00A923AA">
        <w:rPr>
          <w:rFonts w:asciiTheme="minorBidi" w:hAnsiTheme="minorBidi" w:cstheme="minorBidi"/>
          <w:sz w:val="24"/>
          <w:lang w:val="en-US"/>
        </w:rPr>
        <w:t xml:space="preserve"> retention of</w:t>
      </w:r>
      <w:r w:rsidRPr="00A923AA">
        <w:rPr>
          <w:rFonts w:asciiTheme="minorBidi" w:hAnsiTheme="minorBidi" w:cstheme="minorBidi"/>
          <w:sz w:val="24"/>
          <w:lang w:val="en-US"/>
        </w:rPr>
        <w:t xml:space="preserve"> the previous assessment report enables</w:t>
      </w:r>
      <w:r w:rsidR="00CE2C84" w:rsidRPr="00A923AA">
        <w:rPr>
          <w:rFonts w:asciiTheme="minorBidi" w:hAnsiTheme="minorBidi" w:cstheme="minorBidi"/>
          <w:sz w:val="24"/>
          <w:lang w:val="en-US"/>
        </w:rPr>
        <w:t xml:space="preserve"> a check on the previous conclusions and</w:t>
      </w:r>
      <w:r w:rsidRPr="00A923AA">
        <w:rPr>
          <w:rFonts w:asciiTheme="minorBidi" w:hAnsiTheme="minorBidi" w:cstheme="minorBidi"/>
          <w:sz w:val="24"/>
          <w:lang w:val="en-US"/>
        </w:rPr>
        <w:t xml:space="preserve"> a comparison</w:t>
      </w:r>
      <w:r w:rsidR="00CE2C84" w:rsidRPr="00A923AA">
        <w:rPr>
          <w:rFonts w:asciiTheme="minorBidi" w:hAnsiTheme="minorBidi" w:cstheme="minorBidi"/>
          <w:sz w:val="24"/>
          <w:lang w:val="en-US"/>
        </w:rPr>
        <w:t xml:space="preserve"> between assessment scores</w:t>
      </w:r>
      <w:r w:rsidRPr="00A923AA">
        <w:rPr>
          <w:rFonts w:asciiTheme="minorBidi" w:hAnsiTheme="minorBidi" w:cstheme="minorBidi"/>
          <w:sz w:val="24"/>
          <w:lang w:val="en-US"/>
        </w:rPr>
        <w:t xml:space="preserve"> to be made</w:t>
      </w:r>
      <w:r w:rsidR="00CE2C84" w:rsidRPr="00A923AA">
        <w:rPr>
          <w:rFonts w:asciiTheme="minorBidi" w:hAnsiTheme="minorBidi" w:cstheme="minorBidi"/>
          <w:sz w:val="24"/>
          <w:lang w:val="en-US"/>
        </w:rPr>
        <w:t>, and provides information about previous suggested interventions</w:t>
      </w:r>
      <w:r w:rsidRPr="00A923AA">
        <w:rPr>
          <w:rFonts w:asciiTheme="minorBidi" w:hAnsiTheme="minorBidi" w:cstheme="minorBidi"/>
          <w:sz w:val="24"/>
          <w:lang w:val="en-US"/>
        </w:rPr>
        <w:t>.</w:t>
      </w:r>
    </w:p>
    <w:p w14:paraId="6422587A" w14:textId="14A92F84" w:rsidR="004B7FA9" w:rsidRPr="00A923AA" w:rsidRDefault="004B7FA9" w:rsidP="000B616E">
      <w:pPr>
        <w:pStyle w:val="BodyText"/>
        <w:spacing w:before="0" w:after="0" w:line="240" w:lineRule="auto"/>
        <w:rPr>
          <w:rFonts w:asciiTheme="minorBidi" w:hAnsiTheme="minorBidi" w:cstheme="minorBidi"/>
          <w:sz w:val="24"/>
          <w:lang w:val="en-US"/>
        </w:rPr>
      </w:pPr>
    </w:p>
    <w:p w14:paraId="3990A3B6" w14:textId="7BB20C92" w:rsidR="004B7FA9" w:rsidRPr="00A923AA" w:rsidRDefault="004B7FA9" w:rsidP="000B616E">
      <w:pPr>
        <w:pStyle w:val="BodyText"/>
        <w:spacing w:before="0" w:after="0" w:line="240" w:lineRule="auto"/>
        <w:rPr>
          <w:rFonts w:asciiTheme="minorBidi" w:hAnsiTheme="minorBidi" w:cstheme="minorBidi"/>
          <w:sz w:val="24"/>
          <w:lang w:val="en-US"/>
        </w:rPr>
      </w:pPr>
      <w:r w:rsidRPr="00A923AA">
        <w:rPr>
          <w:rFonts w:asciiTheme="minorBidi" w:hAnsiTheme="minorBidi" w:cstheme="minorBidi"/>
          <w:sz w:val="24"/>
          <w:lang w:val="en-US"/>
        </w:rPr>
        <w:t>Written report</w:t>
      </w:r>
      <w:r w:rsidR="000B616E">
        <w:rPr>
          <w:rFonts w:asciiTheme="minorBidi" w:hAnsiTheme="minorBidi" w:cstheme="minorBidi"/>
          <w:sz w:val="24"/>
          <w:lang w:val="en-US"/>
        </w:rPr>
        <w:t>s</w:t>
      </w:r>
      <w:r w:rsidRPr="00A923AA">
        <w:rPr>
          <w:rFonts w:asciiTheme="minorBidi" w:hAnsiTheme="minorBidi" w:cstheme="minorBidi"/>
          <w:sz w:val="24"/>
          <w:lang w:val="en-US"/>
        </w:rPr>
        <w:t xml:space="preserve"> are stored electronically for a period of </w:t>
      </w:r>
      <w:r w:rsidR="00CE2C84" w:rsidRPr="00A923AA">
        <w:rPr>
          <w:rFonts w:asciiTheme="minorBidi" w:hAnsiTheme="minorBidi" w:cstheme="minorBidi"/>
          <w:sz w:val="24"/>
          <w:lang w:val="en-US"/>
        </w:rPr>
        <w:t>7</w:t>
      </w:r>
      <w:r w:rsidRPr="00A923AA">
        <w:rPr>
          <w:rFonts w:asciiTheme="minorBidi" w:hAnsiTheme="minorBidi" w:cstheme="minorBidi"/>
          <w:sz w:val="24"/>
          <w:lang w:val="en-US"/>
        </w:rPr>
        <w:t xml:space="preserve"> years for those aged over 18 years; this enables any follow-up work to be completed, such as requests for further clarification of or persistence of difficulties when students are applying for future educational courses. </w:t>
      </w:r>
    </w:p>
    <w:p w14:paraId="7103F1DB" w14:textId="77777777" w:rsidR="000B616E" w:rsidRDefault="000B616E" w:rsidP="000B616E">
      <w:pPr>
        <w:pStyle w:val="Heading2"/>
        <w:keepNext/>
        <w:keepLines/>
        <w:widowControl w:val="0"/>
        <w:spacing w:before="0" w:after="0"/>
        <w:rPr>
          <w:rFonts w:asciiTheme="minorBidi" w:hAnsiTheme="minorBidi" w:cstheme="minorBidi"/>
          <w:b/>
          <w:bCs w:val="0"/>
          <w:sz w:val="24"/>
          <w:szCs w:val="24"/>
        </w:rPr>
      </w:pPr>
    </w:p>
    <w:p w14:paraId="70C3955D" w14:textId="14393070" w:rsidR="000A486C" w:rsidRPr="000B616E" w:rsidRDefault="000A486C" w:rsidP="000B616E">
      <w:pPr>
        <w:pStyle w:val="Heading2"/>
        <w:keepNext/>
        <w:keepLines/>
        <w:widowControl w:val="0"/>
        <w:spacing w:before="0" w:after="0"/>
        <w:rPr>
          <w:rFonts w:asciiTheme="minorBidi" w:hAnsiTheme="minorBidi" w:cstheme="minorBidi"/>
          <w:b/>
          <w:bCs w:val="0"/>
          <w:sz w:val="24"/>
          <w:szCs w:val="24"/>
        </w:rPr>
      </w:pPr>
      <w:r w:rsidRPr="000B616E">
        <w:rPr>
          <w:rFonts w:asciiTheme="minorBidi" w:hAnsiTheme="minorBidi" w:cstheme="minorBidi"/>
          <w:b/>
          <w:bCs w:val="0"/>
          <w:sz w:val="24"/>
          <w:szCs w:val="24"/>
        </w:rPr>
        <w:t>Who do we send the information to?</w:t>
      </w:r>
    </w:p>
    <w:p w14:paraId="3B671251" w14:textId="79276BAE" w:rsidR="00CE2C84" w:rsidRPr="00A923AA" w:rsidRDefault="00CE2C84"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When the service is commissioned by a parent or student, we send the report directly to the parent or student</w:t>
      </w:r>
      <w:r w:rsidR="00655091" w:rsidRPr="00A923AA">
        <w:rPr>
          <w:rFonts w:asciiTheme="minorBidi" w:hAnsiTheme="minorBidi" w:cstheme="minorBidi"/>
          <w:sz w:val="24"/>
        </w:rPr>
        <w:t xml:space="preserve">, via a secure email system called Egress Switch, which is GDPR compliant. When the service is commissioned by a school, university or assessment centre, we send the report to the commissioning organisation as the client’s contract is with them; these organisations will be working within the confines of their own GDPR policy. We still use the secure email system Egress Switch or occasionally a password protected zip file, using WinZip, which is also GDPR compliant. Very rarely we may be required by law to provide the report to a third party. </w:t>
      </w:r>
    </w:p>
    <w:p w14:paraId="39816BB1" w14:textId="77777777" w:rsidR="000B616E" w:rsidRDefault="000B616E" w:rsidP="000B616E">
      <w:pPr>
        <w:pStyle w:val="Heading2"/>
        <w:keepNext/>
        <w:keepLines/>
        <w:widowControl w:val="0"/>
        <w:spacing w:before="0" w:after="0"/>
        <w:rPr>
          <w:rFonts w:asciiTheme="minorBidi" w:hAnsiTheme="minorBidi" w:cstheme="minorBidi"/>
          <w:b/>
          <w:bCs w:val="0"/>
          <w:sz w:val="24"/>
          <w:szCs w:val="24"/>
        </w:rPr>
      </w:pPr>
      <w:bookmarkStart w:id="1" w:name="_Ref509312641"/>
    </w:p>
    <w:p w14:paraId="707CBC0F" w14:textId="3F624F1A" w:rsidR="000A486C" w:rsidRPr="000B616E" w:rsidRDefault="000A486C" w:rsidP="000B616E">
      <w:pPr>
        <w:pStyle w:val="Heading2"/>
        <w:keepNext/>
        <w:keepLines/>
        <w:widowControl w:val="0"/>
        <w:spacing w:before="0" w:after="0"/>
        <w:rPr>
          <w:rFonts w:asciiTheme="minorBidi" w:hAnsiTheme="minorBidi" w:cstheme="minorBidi"/>
          <w:b/>
          <w:bCs w:val="0"/>
          <w:sz w:val="24"/>
          <w:szCs w:val="24"/>
        </w:rPr>
      </w:pPr>
      <w:r w:rsidRPr="000B616E">
        <w:rPr>
          <w:rFonts w:asciiTheme="minorBidi" w:hAnsiTheme="minorBidi" w:cstheme="minorBidi"/>
          <w:b/>
          <w:bCs w:val="0"/>
          <w:sz w:val="24"/>
          <w:szCs w:val="24"/>
        </w:rPr>
        <w:t>How can I see all the information you have about me?</w:t>
      </w:r>
      <w:bookmarkEnd w:id="1"/>
    </w:p>
    <w:p w14:paraId="7C478AC0" w14:textId="7701455C" w:rsidR="000A486C" w:rsidRPr="00A923AA" w:rsidRDefault="000A486C"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You can make a subject access request (SAR) by contacting the Data Protection Officer</w:t>
      </w:r>
      <w:r w:rsidR="00655091" w:rsidRPr="00A923AA">
        <w:rPr>
          <w:rFonts w:asciiTheme="minorBidi" w:hAnsiTheme="minorBidi" w:cstheme="minorBidi"/>
          <w:sz w:val="24"/>
        </w:rPr>
        <w:t>, Rebecca Brown</w:t>
      </w:r>
      <w:r w:rsidRPr="00A923AA">
        <w:rPr>
          <w:rFonts w:asciiTheme="minorBidi" w:hAnsiTheme="minorBidi" w:cstheme="minorBidi"/>
          <w:sz w:val="24"/>
        </w:rPr>
        <w:t>. We may require additional verification that you are who you say you are to process this request.</w:t>
      </w:r>
    </w:p>
    <w:p w14:paraId="5FA2D8F7" w14:textId="6EC98EF0" w:rsidR="000A486C" w:rsidRPr="00A923AA" w:rsidRDefault="000A486C"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We may withhold such personal information to the extent permitted by law. In practice, this means that we may not provide information if we consider that providing the information will violate your</w:t>
      </w:r>
      <w:r w:rsidR="00655091" w:rsidRPr="00A923AA">
        <w:rPr>
          <w:rFonts w:asciiTheme="minorBidi" w:hAnsiTheme="minorBidi" w:cstheme="minorBidi"/>
          <w:sz w:val="24"/>
        </w:rPr>
        <w:t xml:space="preserve"> or your child’s</w:t>
      </w:r>
      <w:r w:rsidRPr="00A923AA">
        <w:rPr>
          <w:rFonts w:asciiTheme="minorBidi" w:hAnsiTheme="minorBidi" w:cstheme="minorBidi"/>
          <w:sz w:val="24"/>
        </w:rPr>
        <w:t xml:space="preserve"> vital interests</w:t>
      </w:r>
    </w:p>
    <w:p w14:paraId="5719C6D0" w14:textId="77777777" w:rsidR="000B616E" w:rsidRDefault="000B616E" w:rsidP="000B616E">
      <w:pPr>
        <w:pStyle w:val="Heading2"/>
        <w:keepNext/>
        <w:keepLines/>
        <w:widowControl w:val="0"/>
        <w:spacing w:before="0" w:after="0"/>
        <w:rPr>
          <w:rFonts w:asciiTheme="minorBidi" w:hAnsiTheme="minorBidi" w:cstheme="minorBidi"/>
          <w:b/>
          <w:bCs w:val="0"/>
          <w:sz w:val="24"/>
          <w:szCs w:val="24"/>
        </w:rPr>
      </w:pPr>
    </w:p>
    <w:p w14:paraId="6DCAE74D" w14:textId="350D3793" w:rsidR="000A486C" w:rsidRPr="000B616E" w:rsidRDefault="000A486C" w:rsidP="000B616E">
      <w:pPr>
        <w:pStyle w:val="Heading2"/>
        <w:keepNext/>
        <w:keepLines/>
        <w:widowControl w:val="0"/>
        <w:spacing w:before="0" w:after="0"/>
        <w:rPr>
          <w:rFonts w:asciiTheme="minorBidi" w:hAnsiTheme="minorBidi" w:cstheme="minorBidi"/>
          <w:b/>
          <w:bCs w:val="0"/>
          <w:sz w:val="24"/>
          <w:szCs w:val="24"/>
        </w:rPr>
      </w:pPr>
      <w:r w:rsidRPr="000B616E">
        <w:rPr>
          <w:rFonts w:asciiTheme="minorBidi" w:hAnsiTheme="minorBidi" w:cstheme="minorBidi"/>
          <w:b/>
          <w:bCs w:val="0"/>
          <w:sz w:val="24"/>
          <w:szCs w:val="24"/>
        </w:rPr>
        <w:t>How can I have my information removed?</w:t>
      </w:r>
    </w:p>
    <w:p w14:paraId="1C1873FB" w14:textId="77777777" w:rsidR="000A486C" w:rsidRPr="00A923AA" w:rsidRDefault="000A486C"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If you want to have your data removed we have to determine if we need to keep the data, for example in case HMRC wish to inspect our records. If we decide that we should delete the data, we will do so without undue delay.</w:t>
      </w:r>
    </w:p>
    <w:p w14:paraId="2653F2D3" w14:textId="77777777" w:rsidR="000B616E" w:rsidRDefault="000B616E" w:rsidP="000B616E">
      <w:pPr>
        <w:pStyle w:val="Heading2"/>
        <w:keepNext/>
        <w:keepLines/>
        <w:widowControl w:val="0"/>
        <w:spacing w:before="0" w:after="0"/>
        <w:rPr>
          <w:rFonts w:asciiTheme="minorBidi" w:hAnsiTheme="minorBidi" w:cstheme="minorBidi"/>
          <w:b/>
          <w:bCs w:val="0"/>
          <w:sz w:val="24"/>
          <w:szCs w:val="24"/>
        </w:rPr>
      </w:pPr>
    </w:p>
    <w:p w14:paraId="71261329" w14:textId="12ECED30" w:rsidR="000A486C" w:rsidRPr="000B616E" w:rsidRDefault="000A486C" w:rsidP="000B616E">
      <w:pPr>
        <w:pStyle w:val="Heading2"/>
        <w:keepNext/>
        <w:keepLines/>
        <w:widowControl w:val="0"/>
        <w:spacing w:before="0" w:after="0"/>
        <w:rPr>
          <w:rFonts w:asciiTheme="minorBidi" w:hAnsiTheme="minorBidi" w:cstheme="minorBidi"/>
          <w:b/>
          <w:bCs w:val="0"/>
          <w:sz w:val="24"/>
          <w:szCs w:val="24"/>
        </w:rPr>
      </w:pPr>
      <w:r w:rsidRPr="000B616E">
        <w:rPr>
          <w:rFonts w:asciiTheme="minorBidi" w:hAnsiTheme="minorBidi" w:cstheme="minorBidi"/>
          <w:b/>
          <w:bCs w:val="0"/>
          <w:sz w:val="24"/>
          <w:szCs w:val="24"/>
        </w:rPr>
        <w:t>Will we send emails and text messages to you?</w:t>
      </w:r>
    </w:p>
    <w:p w14:paraId="3043AD96" w14:textId="36FD06EC" w:rsidR="000A486C" w:rsidRPr="00A923AA" w:rsidRDefault="000A486C"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As part of providing our service to you</w:t>
      </w:r>
      <w:r w:rsidR="004B7FA9" w:rsidRPr="00A923AA">
        <w:rPr>
          <w:rFonts w:asciiTheme="minorBidi" w:hAnsiTheme="minorBidi" w:cstheme="minorBidi"/>
          <w:sz w:val="24"/>
        </w:rPr>
        <w:t>,</w:t>
      </w:r>
      <w:r w:rsidRPr="00A923AA">
        <w:rPr>
          <w:rFonts w:asciiTheme="minorBidi" w:hAnsiTheme="minorBidi" w:cstheme="minorBidi"/>
          <w:sz w:val="24"/>
        </w:rPr>
        <w:t xml:space="preserve"> we will send your report to you via email. The report will be encrypted, and password protected. Also, as part of th</w:t>
      </w:r>
      <w:r w:rsidR="004B7FA9" w:rsidRPr="00A923AA">
        <w:rPr>
          <w:rFonts w:asciiTheme="minorBidi" w:hAnsiTheme="minorBidi" w:cstheme="minorBidi"/>
          <w:sz w:val="24"/>
        </w:rPr>
        <w:t>e</w:t>
      </w:r>
      <w:r w:rsidRPr="00A923AA">
        <w:rPr>
          <w:rFonts w:asciiTheme="minorBidi" w:hAnsiTheme="minorBidi" w:cstheme="minorBidi"/>
          <w:sz w:val="24"/>
        </w:rPr>
        <w:t xml:space="preserve"> service, we need to send details of your appointments to you. We will </w:t>
      </w:r>
      <w:r w:rsidR="004B7FA9" w:rsidRPr="00A923AA">
        <w:rPr>
          <w:rFonts w:asciiTheme="minorBidi" w:hAnsiTheme="minorBidi" w:cstheme="minorBidi"/>
          <w:sz w:val="24"/>
        </w:rPr>
        <w:t>not send</w:t>
      </w:r>
      <w:r w:rsidRPr="00A923AA">
        <w:rPr>
          <w:rFonts w:asciiTheme="minorBidi" w:hAnsiTheme="minorBidi" w:cstheme="minorBidi"/>
          <w:sz w:val="24"/>
        </w:rPr>
        <w:t xml:space="preserve"> </w:t>
      </w:r>
      <w:r w:rsidR="000B616E">
        <w:rPr>
          <w:rFonts w:asciiTheme="minorBidi" w:hAnsiTheme="minorBidi" w:cstheme="minorBidi"/>
          <w:sz w:val="24"/>
        </w:rPr>
        <w:t xml:space="preserve">marketing </w:t>
      </w:r>
      <w:r w:rsidRPr="00A923AA">
        <w:rPr>
          <w:rFonts w:asciiTheme="minorBidi" w:hAnsiTheme="minorBidi" w:cstheme="minorBidi"/>
          <w:sz w:val="24"/>
        </w:rPr>
        <w:t>emails and text messages to you.</w:t>
      </w:r>
      <w:r w:rsidRPr="00A923AA">
        <w:rPr>
          <w:rFonts w:asciiTheme="minorBidi" w:hAnsiTheme="minorBidi" w:cstheme="minorBidi"/>
          <w:sz w:val="24"/>
        </w:rPr>
        <w:br w:type="page"/>
      </w:r>
    </w:p>
    <w:p w14:paraId="2F67325A" w14:textId="2A94D3AB" w:rsidR="000A486C" w:rsidRPr="000B616E" w:rsidRDefault="00655091" w:rsidP="000B616E">
      <w:pPr>
        <w:rPr>
          <w:rFonts w:asciiTheme="minorBidi" w:hAnsiTheme="minorBidi" w:cstheme="minorBidi"/>
          <w:b/>
          <w:bCs/>
          <w:color w:val="517CA4" w:themeColor="accent1"/>
          <w:sz w:val="24"/>
        </w:rPr>
      </w:pPr>
      <w:r w:rsidRPr="000B616E">
        <w:rPr>
          <w:rFonts w:asciiTheme="minorBidi" w:hAnsiTheme="minorBidi" w:cstheme="minorBidi"/>
          <w:b/>
          <w:bCs/>
          <w:color w:val="517CA4" w:themeColor="accent1"/>
          <w:sz w:val="24"/>
        </w:rPr>
        <w:t>Data Protection and Rebecca Brown Psychology Ltd website</w:t>
      </w:r>
    </w:p>
    <w:p w14:paraId="06DFA46D" w14:textId="77777777" w:rsidR="00400139" w:rsidRDefault="00400139" w:rsidP="000B616E">
      <w:pPr>
        <w:pStyle w:val="Heading2"/>
        <w:keepNext/>
        <w:keepLines/>
        <w:widowControl w:val="0"/>
        <w:spacing w:before="0" w:after="0"/>
        <w:rPr>
          <w:rFonts w:asciiTheme="minorBidi" w:hAnsiTheme="minorBidi" w:cstheme="minorBidi"/>
          <w:b/>
          <w:sz w:val="24"/>
          <w:szCs w:val="24"/>
        </w:rPr>
      </w:pPr>
    </w:p>
    <w:p w14:paraId="12279C4A" w14:textId="195FAF95" w:rsidR="000A486C" w:rsidRPr="000B616E" w:rsidRDefault="000A486C" w:rsidP="000B616E">
      <w:pPr>
        <w:pStyle w:val="Heading2"/>
        <w:keepNext/>
        <w:keepLines/>
        <w:widowControl w:val="0"/>
        <w:spacing w:before="0" w:after="0"/>
        <w:rPr>
          <w:rFonts w:asciiTheme="minorBidi" w:hAnsiTheme="minorBidi" w:cstheme="minorBidi"/>
          <w:b/>
          <w:sz w:val="24"/>
          <w:szCs w:val="24"/>
        </w:rPr>
      </w:pPr>
      <w:r w:rsidRPr="000B616E">
        <w:rPr>
          <w:rFonts w:asciiTheme="minorBidi" w:hAnsiTheme="minorBidi" w:cstheme="minorBidi"/>
          <w:b/>
          <w:sz w:val="24"/>
          <w:szCs w:val="24"/>
        </w:rPr>
        <w:t>What is a cookie?</w:t>
      </w:r>
    </w:p>
    <w:p w14:paraId="40BEEEDC" w14:textId="2612106A" w:rsidR="00384529" w:rsidRPr="00A923AA" w:rsidRDefault="00384529"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Cookies are text files placed on you</w:t>
      </w:r>
      <w:r w:rsidR="000B616E">
        <w:rPr>
          <w:rFonts w:asciiTheme="minorBidi" w:hAnsiTheme="minorBidi" w:cstheme="minorBidi"/>
          <w:sz w:val="24"/>
        </w:rPr>
        <w:t>r</w:t>
      </w:r>
      <w:r w:rsidRPr="00A923AA">
        <w:rPr>
          <w:rFonts w:asciiTheme="minorBidi" w:hAnsiTheme="minorBidi" w:cstheme="minorBidi"/>
          <w:sz w:val="24"/>
        </w:rPr>
        <w:t xml:space="preserve"> computer to collect standard internet log information and visitor behaviour information. This information is used to track visitor use of the website and to compile statistical reports on website activity. For further information visit </w:t>
      </w:r>
      <w:hyperlink r:id="rId9" w:history="1">
        <w:r w:rsidRPr="00A923AA">
          <w:rPr>
            <w:rStyle w:val="Hyperlink"/>
            <w:rFonts w:asciiTheme="minorBidi" w:hAnsiTheme="minorBidi" w:cstheme="minorBidi"/>
            <w:sz w:val="24"/>
          </w:rPr>
          <w:t>www.allaboutcookies.org</w:t>
        </w:r>
      </w:hyperlink>
      <w:r w:rsidRPr="00A923AA">
        <w:rPr>
          <w:rFonts w:asciiTheme="minorBidi" w:hAnsiTheme="minorBidi" w:cstheme="minorBidi"/>
          <w:sz w:val="24"/>
        </w:rPr>
        <w:t xml:space="preserve"> or </w:t>
      </w:r>
      <w:hyperlink r:id="rId10" w:history="1">
        <w:r w:rsidRPr="00A923AA">
          <w:rPr>
            <w:rStyle w:val="Hyperlink"/>
            <w:rFonts w:asciiTheme="minorBidi" w:hAnsiTheme="minorBidi" w:cstheme="minorBidi"/>
            <w:sz w:val="24"/>
          </w:rPr>
          <w:t>www.aboutcookies.org</w:t>
        </w:r>
      </w:hyperlink>
      <w:r w:rsidRPr="00A923AA">
        <w:rPr>
          <w:rFonts w:asciiTheme="minorBidi" w:hAnsiTheme="minorBidi" w:cstheme="minorBidi"/>
          <w:sz w:val="24"/>
        </w:rPr>
        <w:t xml:space="preserve"> . You can set your browser not to accept cookies and the above websites tell you how to remove cookies from your browser. However, in a few cases some of our website features may not function as a result. </w:t>
      </w:r>
      <w:r w:rsidRPr="00A923AA">
        <w:rPr>
          <w:rFonts w:asciiTheme="minorBidi" w:hAnsiTheme="minorBidi" w:cstheme="minorBidi"/>
          <w:sz w:val="24"/>
        </w:rPr>
        <w:t>Please note we only use cookies for the purpose of enhancing your online experience and no personal data is collected from you through this process.</w:t>
      </w:r>
    </w:p>
    <w:p w14:paraId="3CA2A511" w14:textId="46A3628E" w:rsidR="00384529" w:rsidRPr="00A923AA" w:rsidRDefault="00384529" w:rsidP="000B616E">
      <w:pPr>
        <w:pStyle w:val="BodyText"/>
        <w:spacing w:before="0" w:after="0" w:line="240" w:lineRule="auto"/>
        <w:rPr>
          <w:rFonts w:asciiTheme="minorBidi" w:hAnsiTheme="minorBidi" w:cstheme="minorBidi"/>
          <w:sz w:val="24"/>
        </w:rPr>
      </w:pPr>
    </w:p>
    <w:p w14:paraId="0508BDAD" w14:textId="5B2F1ECD" w:rsidR="00384529" w:rsidRPr="000B616E" w:rsidRDefault="00384529" w:rsidP="000B616E">
      <w:pPr>
        <w:pStyle w:val="BodyText"/>
        <w:spacing w:before="0" w:after="0" w:line="240" w:lineRule="auto"/>
        <w:rPr>
          <w:rFonts w:asciiTheme="minorBidi" w:hAnsiTheme="minorBidi" w:cstheme="minorBidi"/>
          <w:b/>
          <w:bCs/>
          <w:color w:val="517CA4" w:themeColor="accent1"/>
          <w:sz w:val="24"/>
        </w:rPr>
      </w:pPr>
      <w:r w:rsidRPr="000B616E">
        <w:rPr>
          <w:rFonts w:asciiTheme="minorBidi" w:hAnsiTheme="minorBidi" w:cstheme="minorBidi"/>
          <w:b/>
          <w:bCs/>
          <w:color w:val="517CA4" w:themeColor="accent1"/>
          <w:sz w:val="24"/>
        </w:rPr>
        <w:t>Third Party Websites</w:t>
      </w:r>
    </w:p>
    <w:p w14:paraId="39BD911D" w14:textId="4ADA5BAD" w:rsidR="00384529" w:rsidRPr="00A923AA" w:rsidRDefault="00384529" w:rsidP="000B616E">
      <w:pPr>
        <w:pStyle w:val="BodyText"/>
        <w:spacing w:before="0" w:after="0" w:line="240" w:lineRule="auto"/>
        <w:rPr>
          <w:rFonts w:asciiTheme="minorBidi" w:hAnsiTheme="minorBidi" w:cstheme="minorBidi"/>
          <w:sz w:val="24"/>
        </w:rPr>
      </w:pPr>
      <w:r w:rsidRPr="00A923AA">
        <w:rPr>
          <w:rFonts w:asciiTheme="minorBidi" w:hAnsiTheme="minorBidi" w:cstheme="minorBidi"/>
          <w:sz w:val="24"/>
        </w:rPr>
        <w:t xml:space="preserve">Our websites may contain links to and from other websites. If you follow a link to any of these websites, please note that these websites have their own privacy policies and that we do not accept any responsibility or liability for these policies. Please check these policies before you submit any personal date to these websites. </w:t>
      </w:r>
    </w:p>
    <w:p w14:paraId="3B851631" w14:textId="0264D167" w:rsidR="00106B6C" w:rsidRDefault="00106B6C" w:rsidP="000B616E">
      <w:pPr>
        <w:rPr>
          <w:rFonts w:asciiTheme="minorBidi" w:hAnsiTheme="minorBidi" w:cstheme="minorBidi"/>
          <w:sz w:val="24"/>
        </w:rPr>
      </w:pPr>
    </w:p>
    <w:p w14:paraId="70C206F9" w14:textId="5E928541" w:rsidR="00400139" w:rsidRDefault="00400139" w:rsidP="000B616E">
      <w:pPr>
        <w:rPr>
          <w:rFonts w:asciiTheme="minorBidi" w:hAnsiTheme="minorBidi" w:cstheme="minorBidi"/>
          <w:sz w:val="24"/>
        </w:rPr>
      </w:pPr>
    </w:p>
    <w:p w14:paraId="360EF6B1" w14:textId="771AA33D" w:rsidR="00400139" w:rsidRDefault="00400139" w:rsidP="000B616E">
      <w:pPr>
        <w:rPr>
          <w:rFonts w:asciiTheme="minorBidi" w:hAnsiTheme="minorBidi" w:cstheme="minorBidi"/>
          <w:sz w:val="24"/>
        </w:rPr>
      </w:pPr>
    </w:p>
    <w:p w14:paraId="53F54B2D" w14:textId="0451EC78" w:rsidR="00400139" w:rsidRDefault="00400139" w:rsidP="000B616E">
      <w:pPr>
        <w:rPr>
          <w:rFonts w:asciiTheme="minorBidi" w:hAnsiTheme="minorBidi" w:cstheme="minorBidi"/>
          <w:sz w:val="24"/>
        </w:rPr>
      </w:pPr>
    </w:p>
    <w:p w14:paraId="55E97961" w14:textId="78E26A82" w:rsidR="00400139" w:rsidRDefault="00400139" w:rsidP="000B616E">
      <w:pPr>
        <w:rPr>
          <w:rFonts w:asciiTheme="minorBidi" w:hAnsiTheme="minorBidi" w:cstheme="minorBidi"/>
          <w:sz w:val="24"/>
        </w:rPr>
      </w:pPr>
    </w:p>
    <w:p w14:paraId="211CE920" w14:textId="6D2839AD" w:rsidR="00400139" w:rsidRDefault="00400139" w:rsidP="000B616E">
      <w:pPr>
        <w:rPr>
          <w:rFonts w:asciiTheme="minorBidi" w:hAnsiTheme="minorBidi" w:cstheme="minorBidi"/>
          <w:sz w:val="24"/>
        </w:rPr>
      </w:pPr>
    </w:p>
    <w:p w14:paraId="3B39A5DF" w14:textId="2D9D37F3" w:rsidR="00400139" w:rsidRDefault="00400139" w:rsidP="000B616E">
      <w:pPr>
        <w:rPr>
          <w:rFonts w:asciiTheme="minorBidi" w:hAnsiTheme="minorBidi" w:cstheme="minorBidi"/>
          <w:sz w:val="24"/>
        </w:rPr>
      </w:pPr>
    </w:p>
    <w:p w14:paraId="03783A40" w14:textId="365F5BFA" w:rsidR="00400139" w:rsidRDefault="00400139" w:rsidP="000B616E">
      <w:pPr>
        <w:rPr>
          <w:rFonts w:asciiTheme="minorBidi" w:hAnsiTheme="minorBidi" w:cstheme="minorBidi"/>
          <w:sz w:val="24"/>
        </w:rPr>
      </w:pPr>
    </w:p>
    <w:p w14:paraId="03585E8A" w14:textId="702F8A01" w:rsidR="00400139" w:rsidRDefault="00400139" w:rsidP="000B616E">
      <w:pPr>
        <w:rPr>
          <w:rFonts w:asciiTheme="minorBidi" w:hAnsiTheme="minorBidi" w:cstheme="minorBidi"/>
          <w:sz w:val="24"/>
        </w:rPr>
      </w:pPr>
    </w:p>
    <w:p w14:paraId="6ACE3934" w14:textId="04756F03" w:rsidR="00400139" w:rsidRDefault="00400139" w:rsidP="000B616E">
      <w:pPr>
        <w:rPr>
          <w:rFonts w:asciiTheme="minorBidi" w:hAnsiTheme="minorBidi" w:cstheme="minorBidi"/>
          <w:sz w:val="24"/>
        </w:rPr>
      </w:pPr>
    </w:p>
    <w:p w14:paraId="283087F4" w14:textId="68DC6884" w:rsidR="00400139" w:rsidRDefault="00400139" w:rsidP="000B616E">
      <w:pPr>
        <w:rPr>
          <w:rFonts w:asciiTheme="minorBidi" w:hAnsiTheme="minorBidi" w:cstheme="minorBidi"/>
          <w:sz w:val="24"/>
        </w:rPr>
      </w:pPr>
    </w:p>
    <w:p w14:paraId="6AA277BA" w14:textId="75D80A5C" w:rsidR="00400139" w:rsidRDefault="00400139" w:rsidP="000B616E">
      <w:pPr>
        <w:rPr>
          <w:rFonts w:asciiTheme="minorBidi" w:hAnsiTheme="minorBidi" w:cstheme="minorBidi"/>
          <w:sz w:val="24"/>
        </w:rPr>
      </w:pPr>
    </w:p>
    <w:p w14:paraId="7C126BEC" w14:textId="69C32A5A" w:rsidR="00400139" w:rsidRDefault="00400139" w:rsidP="000B616E">
      <w:pPr>
        <w:rPr>
          <w:rFonts w:asciiTheme="minorBidi" w:hAnsiTheme="minorBidi" w:cstheme="minorBidi"/>
          <w:sz w:val="24"/>
        </w:rPr>
      </w:pPr>
    </w:p>
    <w:p w14:paraId="7F3CB501" w14:textId="56F8E04C" w:rsidR="00400139" w:rsidRDefault="00400139" w:rsidP="000B616E">
      <w:pPr>
        <w:rPr>
          <w:rFonts w:asciiTheme="minorBidi" w:hAnsiTheme="minorBidi" w:cstheme="minorBidi"/>
          <w:sz w:val="24"/>
        </w:rPr>
      </w:pPr>
    </w:p>
    <w:p w14:paraId="24C1A40B" w14:textId="33BF0B12" w:rsidR="00400139" w:rsidRDefault="00400139" w:rsidP="000B616E">
      <w:pPr>
        <w:rPr>
          <w:rFonts w:asciiTheme="minorBidi" w:hAnsiTheme="minorBidi" w:cstheme="minorBidi"/>
          <w:sz w:val="24"/>
        </w:rPr>
      </w:pPr>
    </w:p>
    <w:p w14:paraId="4318798C" w14:textId="1CFBB8B1" w:rsidR="00400139" w:rsidRDefault="00400139" w:rsidP="000B616E">
      <w:pPr>
        <w:rPr>
          <w:rFonts w:asciiTheme="minorBidi" w:hAnsiTheme="minorBidi" w:cstheme="minorBidi"/>
          <w:sz w:val="24"/>
        </w:rPr>
      </w:pPr>
    </w:p>
    <w:p w14:paraId="7FE9270D" w14:textId="2E8C2C3D" w:rsidR="00400139" w:rsidRDefault="00400139" w:rsidP="000B616E">
      <w:pPr>
        <w:rPr>
          <w:rFonts w:asciiTheme="minorBidi" w:hAnsiTheme="minorBidi" w:cstheme="minorBidi"/>
          <w:sz w:val="24"/>
        </w:rPr>
      </w:pPr>
    </w:p>
    <w:p w14:paraId="5289E638" w14:textId="0F51C5D1" w:rsidR="00400139" w:rsidRDefault="00400139" w:rsidP="000B616E">
      <w:pPr>
        <w:rPr>
          <w:rFonts w:asciiTheme="minorBidi" w:hAnsiTheme="minorBidi" w:cstheme="minorBidi"/>
          <w:sz w:val="24"/>
        </w:rPr>
      </w:pPr>
    </w:p>
    <w:p w14:paraId="4F1EA3BD" w14:textId="657C6811" w:rsidR="00400139" w:rsidRDefault="00400139" w:rsidP="000B616E">
      <w:pPr>
        <w:rPr>
          <w:rFonts w:asciiTheme="minorBidi" w:hAnsiTheme="minorBidi" w:cstheme="minorBidi"/>
          <w:sz w:val="24"/>
        </w:rPr>
      </w:pPr>
    </w:p>
    <w:p w14:paraId="70B14F48" w14:textId="5D3B67B4" w:rsidR="00400139" w:rsidRDefault="00400139" w:rsidP="000B616E">
      <w:pPr>
        <w:rPr>
          <w:rFonts w:asciiTheme="minorBidi" w:hAnsiTheme="minorBidi" w:cstheme="minorBidi"/>
          <w:sz w:val="24"/>
        </w:rPr>
      </w:pPr>
    </w:p>
    <w:p w14:paraId="4B06499E" w14:textId="4B431B73" w:rsidR="00400139" w:rsidRDefault="00400139" w:rsidP="000B616E">
      <w:pPr>
        <w:rPr>
          <w:rFonts w:asciiTheme="minorBidi" w:hAnsiTheme="minorBidi" w:cstheme="minorBidi"/>
          <w:sz w:val="24"/>
        </w:rPr>
      </w:pPr>
    </w:p>
    <w:p w14:paraId="6880D794" w14:textId="31DB2993" w:rsidR="00400139" w:rsidRDefault="00400139" w:rsidP="000B616E">
      <w:pPr>
        <w:rPr>
          <w:rFonts w:asciiTheme="minorBidi" w:hAnsiTheme="minorBidi" w:cstheme="minorBidi"/>
          <w:sz w:val="24"/>
        </w:rPr>
      </w:pPr>
    </w:p>
    <w:p w14:paraId="3FD6B9F4" w14:textId="2BA89F68" w:rsidR="00400139" w:rsidRDefault="00400139" w:rsidP="000B616E">
      <w:pPr>
        <w:rPr>
          <w:rFonts w:asciiTheme="minorBidi" w:hAnsiTheme="minorBidi" w:cstheme="minorBidi"/>
          <w:sz w:val="24"/>
        </w:rPr>
      </w:pPr>
    </w:p>
    <w:p w14:paraId="7EF8237B" w14:textId="10762990" w:rsidR="00400139" w:rsidRDefault="00400139" w:rsidP="000B616E">
      <w:pPr>
        <w:rPr>
          <w:rFonts w:asciiTheme="minorBidi" w:hAnsiTheme="minorBidi" w:cstheme="minorBidi"/>
          <w:sz w:val="24"/>
        </w:rPr>
      </w:pPr>
    </w:p>
    <w:p w14:paraId="202520CD" w14:textId="4B6827BF" w:rsidR="00400139" w:rsidRDefault="00400139" w:rsidP="000B616E">
      <w:pPr>
        <w:rPr>
          <w:rFonts w:asciiTheme="minorBidi" w:hAnsiTheme="minorBidi" w:cstheme="minorBidi"/>
          <w:sz w:val="24"/>
        </w:rPr>
      </w:pPr>
    </w:p>
    <w:p w14:paraId="75C9AAF7" w14:textId="54B0CB1A" w:rsidR="00400139" w:rsidRDefault="00400139" w:rsidP="000B616E">
      <w:pPr>
        <w:rPr>
          <w:rFonts w:asciiTheme="minorBidi" w:hAnsiTheme="minorBidi" w:cstheme="minorBidi"/>
          <w:sz w:val="24"/>
        </w:rPr>
      </w:pPr>
    </w:p>
    <w:p w14:paraId="1D6C8A93" w14:textId="680CF2FB" w:rsidR="00400139" w:rsidRDefault="00400139" w:rsidP="000B616E">
      <w:pPr>
        <w:rPr>
          <w:rFonts w:asciiTheme="minorBidi" w:hAnsiTheme="minorBidi" w:cstheme="minorBidi"/>
          <w:sz w:val="24"/>
        </w:rPr>
      </w:pPr>
    </w:p>
    <w:p w14:paraId="53D26F42" w14:textId="4B031C47" w:rsidR="00400139" w:rsidRDefault="00400139" w:rsidP="000B616E">
      <w:pPr>
        <w:rPr>
          <w:rFonts w:asciiTheme="minorBidi" w:hAnsiTheme="minorBidi" w:cstheme="minorBidi"/>
          <w:sz w:val="24"/>
        </w:rPr>
      </w:pPr>
    </w:p>
    <w:p w14:paraId="5160BFCF" w14:textId="07AB573F" w:rsidR="00400139" w:rsidRDefault="00400139" w:rsidP="000B616E">
      <w:pPr>
        <w:rPr>
          <w:rFonts w:asciiTheme="minorBidi" w:hAnsiTheme="minorBidi" w:cstheme="minorBidi"/>
          <w:sz w:val="24"/>
        </w:rPr>
      </w:pPr>
    </w:p>
    <w:p w14:paraId="533EC6B4" w14:textId="2A59D7C9" w:rsidR="00400139" w:rsidRDefault="00400139" w:rsidP="000B616E">
      <w:pPr>
        <w:rPr>
          <w:rFonts w:asciiTheme="minorBidi" w:hAnsiTheme="minorBidi" w:cstheme="minorBidi"/>
          <w:sz w:val="24"/>
        </w:rPr>
      </w:pPr>
    </w:p>
    <w:p w14:paraId="53B7FF2D" w14:textId="54C55449" w:rsidR="00400139" w:rsidRDefault="00400139" w:rsidP="000B616E">
      <w:pPr>
        <w:rPr>
          <w:rFonts w:asciiTheme="minorBidi" w:hAnsiTheme="minorBidi" w:cstheme="minorBidi"/>
          <w:sz w:val="24"/>
        </w:rPr>
      </w:pPr>
    </w:p>
    <w:p w14:paraId="313F66C9" w14:textId="5CF39A1C" w:rsidR="00400139" w:rsidRPr="00A923AA" w:rsidRDefault="00400139" w:rsidP="000B616E">
      <w:pPr>
        <w:rPr>
          <w:rFonts w:asciiTheme="minorBidi" w:hAnsiTheme="minorBidi" w:cstheme="minorBidi"/>
          <w:sz w:val="24"/>
        </w:rPr>
      </w:pPr>
      <w:r>
        <w:rPr>
          <w:rFonts w:asciiTheme="minorBidi" w:hAnsiTheme="minorBidi" w:cstheme="minorBidi"/>
          <w:sz w:val="24"/>
        </w:rPr>
        <w:t>Created: 12</w:t>
      </w:r>
      <w:r w:rsidRPr="00400139">
        <w:rPr>
          <w:rFonts w:asciiTheme="minorBidi" w:hAnsiTheme="minorBidi" w:cstheme="minorBidi"/>
          <w:sz w:val="24"/>
          <w:vertAlign w:val="superscript"/>
        </w:rPr>
        <w:t>th</w:t>
      </w:r>
      <w:r>
        <w:rPr>
          <w:rFonts w:asciiTheme="minorBidi" w:hAnsiTheme="minorBidi" w:cstheme="minorBidi"/>
          <w:sz w:val="24"/>
        </w:rPr>
        <w:t xml:space="preserve"> May 2018</w:t>
      </w:r>
    </w:p>
    <w:sectPr w:rsidR="00400139" w:rsidRPr="00A923A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7593A" w14:textId="77777777" w:rsidR="00BB0CA1" w:rsidRDefault="00BB0CA1" w:rsidP="00B27DDB">
      <w:r>
        <w:separator/>
      </w:r>
    </w:p>
  </w:endnote>
  <w:endnote w:type="continuationSeparator" w:id="0">
    <w:p w14:paraId="66631461" w14:textId="77777777" w:rsidR="00BB0CA1" w:rsidRDefault="00BB0CA1" w:rsidP="00B2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Xinwei">
    <w:altName w:val="华文新魏"/>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018659"/>
      <w:docPartObj>
        <w:docPartGallery w:val="Page Numbers (Bottom of Page)"/>
        <w:docPartUnique/>
      </w:docPartObj>
    </w:sdtPr>
    <w:sdtEndPr>
      <w:rPr>
        <w:noProof/>
      </w:rPr>
    </w:sdtEndPr>
    <w:sdtContent>
      <w:p w14:paraId="127CE0FE" w14:textId="5CA1BB48" w:rsidR="00400139" w:rsidRDefault="004001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4CB8D" w14:textId="6BE38547" w:rsidR="000A486C" w:rsidRDefault="000A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9453" w14:textId="77777777" w:rsidR="00BB0CA1" w:rsidRDefault="00BB0CA1" w:rsidP="00B27DDB">
      <w:r>
        <w:separator/>
      </w:r>
    </w:p>
  </w:footnote>
  <w:footnote w:type="continuationSeparator" w:id="0">
    <w:p w14:paraId="589BAA77" w14:textId="77777777" w:rsidR="00BB0CA1" w:rsidRDefault="00BB0CA1" w:rsidP="00B2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3CB4" w14:textId="7186A0DC" w:rsidR="00400139" w:rsidRPr="00400139" w:rsidRDefault="00400139">
    <w:pPr>
      <w:pStyle w:val="Header"/>
      <w:rPr>
        <w:b/>
        <w:bCs/>
        <w:color w:val="517CA4" w:themeColor="accent1"/>
        <w:sz w:val="24"/>
      </w:rPr>
    </w:pPr>
    <w:r w:rsidRPr="00400139">
      <w:rPr>
        <w:b/>
        <w:bCs/>
        <w:color w:val="517CA4" w:themeColor="accent1"/>
        <w:sz w:val="24"/>
      </w:rPr>
      <w:t>Rebecca Brown Psychology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9F2866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E4A66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C0557B"/>
    <w:multiLevelType w:val="hybridMultilevel"/>
    <w:tmpl w:val="4E1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F1734"/>
    <w:multiLevelType w:val="multilevel"/>
    <w:tmpl w:val="81CE431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60760D"/>
    <w:multiLevelType w:val="hybridMultilevel"/>
    <w:tmpl w:val="1F94F4DC"/>
    <w:lvl w:ilvl="0" w:tplc="BF9C680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93038"/>
    <w:multiLevelType w:val="hybridMultilevel"/>
    <w:tmpl w:val="2F16DE30"/>
    <w:lvl w:ilvl="0" w:tplc="BF9C680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154AD"/>
    <w:multiLevelType w:val="hybridMultilevel"/>
    <w:tmpl w:val="6A02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A4261"/>
    <w:multiLevelType w:val="hybridMultilevel"/>
    <w:tmpl w:val="74C2DA48"/>
    <w:lvl w:ilvl="0" w:tplc="BF9C680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6C"/>
    <w:rsid w:val="00007B5A"/>
    <w:rsid w:val="000371A1"/>
    <w:rsid w:val="000813E7"/>
    <w:rsid w:val="0008474B"/>
    <w:rsid w:val="000A05D2"/>
    <w:rsid w:val="000A486C"/>
    <w:rsid w:val="000B616E"/>
    <w:rsid w:val="00106B6C"/>
    <w:rsid w:val="00145D90"/>
    <w:rsid w:val="0017701B"/>
    <w:rsid w:val="00182F79"/>
    <w:rsid w:val="0018534E"/>
    <w:rsid w:val="001A211A"/>
    <w:rsid w:val="001A6CDB"/>
    <w:rsid w:val="001C4D16"/>
    <w:rsid w:val="00237DD7"/>
    <w:rsid w:val="00253193"/>
    <w:rsid w:val="002607C8"/>
    <w:rsid w:val="00297F39"/>
    <w:rsid w:val="002A7F78"/>
    <w:rsid w:val="00355A25"/>
    <w:rsid w:val="00370E8C"/>
    <w:rsid w:val="00372E74"/>
    <w:rsid w:val="00384529"/>
    <w:rsid w:val="00400139"/>
    <w:rsid w:val="00485966"/>
    <w:rsid w:val="004A41B2"/>
    <w:rsid w:val="004B7FA9"/>
    <w:rsid w:val="004C7A79"/>
    <w:rsid w:val="00520038"/>
    <w:rsid w:val="005336D1"/>
    <w:rsid w:val="0053405D"/>
    <w:rsid w:val="00555CB4"/>
    <w:rsid w:val="00576C36"/>
    <w:rsid w:val="005D7D3B"/>
    <w:rsid w:val="0060022D"/>
    <w:rsid w:val="0065465C"/>
    <w:rsid w:val="00655091"/>
    <w:rsid w:val="0067530B"/>
    <w:rsid w:val="006A5F9B"/>
    <w:rsid w:val="006B7527"/>
    <w:rsid w:val="006F59E8"/>
    <w:rsid w:val="00745F4C"/>
    <w:rsid w:val="00762809"/>
    <w:rsid w:val="007873E1"/>
    <w:rsid w:val="007D7294"/>
    <w:rsid w:val="00805655"/>
    <w:rsid w:val="00856F27"/>
    <w:rsid w:val="008724F5"/>
    <w:rsid w:val="00880397"/>
    <w:rsid w:val="0088615D"/>
    <w:rsid w:val="008C0E68"/>
    <w:rsid w:val="008D77E9"/>
    <w:rsid w:val="008F3D00"/>
    <w:rsid w:val="00907B29"/>
    <w:rsid w:val="009B0101"/>
    <w:rsid w:val="009C5716"/>
    <w:rsid w:val="009D1382"/>
    <w:rsid w:val="009F13C1"/>
    <w:rsid w:val="00A02571"/>
    <w:rsid w:val="00A703B3"/>
    <w:rsid w:val="00A923AA"/>
    <w:rsid w:val="00AA1A2C"/>
    <w:rsid w:val="00AA538B"/>
    <w:rsid w:val="00AA5CC8"/>
    <w:rsid w:val="00AF2545"/>
    <w:rsid w:val="00B2119D"/>
    <w:rsid w:val="00B2278C"/>
    <w:rsid w:val="00B27DDB"/>
    <w:rsid w:val="00B31280"/>
    <w:rsid w:val="00B95506"/>
    <w:rsid w:val="00BB0CA1"/>
    <w:rsid w:val="00BE4203"/>
    <w:rsid w:val="00C01AE5"/>
    <w:rsid w:val="00C048EC"/>
    <w:rsid w:val="00C162A5"/>
    <w:rsid w:val="00C26262"/>
    <w:rsid w:val="00C4473A"/>
    <w:rsid w:val="00C54FC7"/>
    <w:rsid w:val="00CD40FC"/>
    <w:rsid w:val="00CD5203"/>
    <w:rsid w:val="00CE2C84"/>
    <w:rsid w:val="00CF0DF0"/>
    <w:rsid w:val="00D20632"/>
    <w:rsid w:val="00D37AAE"/>
    <w:rsid w:val="00D665FA"/>
    <w:rsid w:val="00D70DC5"/>
    <w:rsid w:val="00D825FF"/>
    <w:rsid w:val="00D847FD"/>
    <w:rsid w:val="00DF6197"/>
    <w:rsid w:val="00E052DA"/>
    <w:rsid w:val="00E15572"/>
    <w:rsid w:val="00EE0C4E"/>
    <w:rsid w:val="00EE35BC"/>
    <w:rsid w:val="00F2215D"/>
    <w:rsid w:val="00F25F49"/>
    <w:rsid w:val="00F366E1"/>
    <w:rsid w:val="00F700F1"/>
    <w:rsid w:val="00F91F8A"/>
    <w:rsid w:val="00FD5856"/>
    <w:rsid w:val="00FD709C"/>
    <w:rsid w:val="00FF2017"/>
    <w:rsid w:val="00FF7A7A"/>
    <w:rsid w:val="4A9A81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E5E49"/>
  <w15:chartTrackingRefBased/>
  <w15:docId w15:val="{B6769CCA-EFD0-4F5E-AA2D-4ADA1E87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87"/>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211A"/>
    <w:pPr>
      <w:widowControl w:val="0"/>
      <w:spacing w:after="0" w:line="240" w:lineRule="auto"/>
    </w:pPr>
    <w:rPr>
      <w:rFonts w:ascii="Arial" w:hAnsi="Arial" w:cs="Times New Roman"/>
      <w:sz w:val="20"/>
      <w:szCs w:val="24"/>
    </w:rPr>
  </w:style>
  <w:style w:type="paragraph" w:styleId="Heading1">
    <w:name w:val="heading 1"/>
    <w:basedOn w:val="Normal"/>
    <w:next w:val="BodyText"/>
    <w:link w:val="Heading1Char"/>
    <w:uiPriority w:val="9"/>
    <w:rsid w:val="00D37AAE"/>
    <w:pPr>
      <w:widowControl/>
      <w:spacing w:before="240" w:after="120"/>
      <w:outlineLvl w:val="0"/>
    </w:pPr>
    <w:rPr>
      <w:rFonts w:asciiTheme="majorHAnsi" w:eastAsiaTheme="majorEastAsia" w:hAnsiTheme="majorHAnsi" w:cstheme="majorBidi"/>
      <w:bCs/>
      <w:color w:val="517CA4" w:themeColor="accent1"/>
      <w:sz w:val="72"/>
      <w:szCs w:val="32"/>
      <w:lang w:val="en-US"/>
    </w:rPr>
  </w:style>
  <w:style w:type="paragraph" w:styleId="Heading2">
    <w:name w:val="heading 2"/>
    <w:basedOn w:val="Normal"/>
    <w:next w:val="BodyText"/>
    <w:link w:val="Heading2Char"/>
    <w:uiPriority w:val="9"/>
    <w:rsid w:val="00A703B3"/>
    <w:pPr>
      <w:widowControl/>
      <w:spacing w:before="240" w:after="120"/>
      <w:outlineLvl w:val="1"/>
    </w:pPr>
    <w:rPr>
      <w:rFonts w:asciiTheme="majorHAnsi" w:eastAsiaTheme="majorEastAsia" w:hAnsiTheme="majorHAnsi" w:cstheme="majorBidi"/>
      <w:bCs/>
      <w:color w:val="517CA4" w:themeColor="accent3"/>
      <w:sz w:val="48"/>
      <w:szCs w:val="26"/>
      <w:lang w:val="en-US"/>
    </w:rPr>
  </w:style>
  <w:style w:type="paragraph" w:styleId="Heading3">
    <w:name w:val="heading 3"/>
    <w:basedOn w:val="Normal"/>
    <w:link w:val="Heading3Char"/>
    <w:uiPriority w:val="9"/>
    <w:rsid w:val="000A486C"/>
    <w:pPr>
      <w:widowControl/>
      <w:outlineLvl w:val="2"/>
    </w:pPr>
    <w:rPr>
      <w:rFonts w:asciiTheme="majorHAnsi" w:eastAsiaTheme="majorEastAsia" w:hAnsiTheme="majorHAnsi" w:cstheme="majorBidi"/>
      <w:bCs/>
      <w:color w:val="517CA4" w:themeColor="background2"/>
      <w:sz w:val="32"/>
      <w:lang w:val="en-US"/>
    </w:rPr>
  </w:style>
  <w:style w:type="paragraph" w:styleId="Heading4">
    <w:name w:val="heading 4"/>
    <w:basedOn w:val="Normal"/>
    <w:link w:val="Heading4Char"/>
    <w:uiPriority w:val="9"/>
    <w:rsid w:val="000A05D2"/>
    <w:pPr>
      <w:widowControl/>
      <w:spacing w:before="120" w:after="60" w:line="288" w:lineRule="auto"/>
      <w:outlineLvl w:val="3"/>
    </w:pPr>
    <w:rPr>
      <w:rFonts w:asciiTheme="majorHAnsi" w:eastAsiaTheme="majorEastAsia" w:hAnsiTheme="majorHAnsi" w:cstheme="majorBidi"/>
      <w:bCs/>
      <w:iCs/>
      <w:color w:val="517CA4" w:themeColor="accen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86C"/>
    <w:rPr>
      <w:rFonts w:asciiTheme="majorHAnsi" w:eastAsiaTheme="majorEastAsia" w:hAnsiTheme="majorHAnsi" w:cstheme="majorBidi"/>
      <w:bCs/>
      <w:color w:val="517CA4" w:themeColor="background2"/>
      <w:sz w:val="32"/>
      <w:szCs w:val="24"/>
      <w:lang w:val="en-US"/>
    </w:rPr>
  </w:style>
  <w:style w:type="character" w:customStyle="1" w:styleId="Heading1Char">
    <w:name w:val="Heading 1 Char"/>
    <w:basedOn w:val="DefaultParagraphFont"/>
    <w:link w:val="Heading1"/>
    <w:uiPriority w:val="9"/>
    <w:rsid w:val="00D37AAE"/>
    <w:rPr>
      <w:rFonts w:asciiTheme="majorHAnsi" w:eastAsiaTheme="majorEastAsia" w:hAnsiTheme="majorHAnsi" w:cstheme="majorBidi"/>
      <w:bCs/>
      <w:color w:val="517CA4" w:themeColor="accent1"/>
      <w:sz w:val="72"/>
      <w:szCs w:val="32"/>
      <w:lang w:val="en-US"/>
    </w:rPr>
  </w:style>
  <w:style w:type="character" w:customStyle="1" w:styleId="Heading2Char">
    <w:name w:val="Heading 2 Char"/>
    <w:basedOn w:val="DefaultParagraphFont"/>
    <w:link w:val="Heading2"/>
    <w:uiPriority w:val="9"/>
    <w:rsid w:val="00A703B3"/>
    <w:rPr>
      <w:rFonts w:asciiTheme="majorHAnsi" w:eastAsiaTheme="majorEastAsia" w:hAnsiTheme="majorHAnsi" w:cstheme="majorBidi"/>
      <w:bCs/>
      <w:color w:val="517CA4" w:themeColor="accent3"/>
      <w:sz w:val="48"/>
      <w:szCs w:val="26"/>
      <w:lang w:val="en-US"/>
    </w:rPr>
  </w:style>
  <w:style w:type="paragraph" w:styleId="Title">
    <w:name w:val="Title"/>
    <w:basedOn w:val="Normal"/>
    <w:link w:val="TitleChar"/>
    <w:uiPriority w:val="10"/>
    <w:qFormat/>
    <w:rsid w:val="00D37AAE"/>
    <w:pPr>
      <w:widowControl/>
      <w:jc w:val="center"/>
    </w:pPr>
    <w:rPr>
      <w:rFonts w:asciiTheme="majorHAnsi" w:eastAsiaTheme="majorEastAsia" w:hAnsiTheme="majorHAnsi" w:cstheme="majorBidi"/>
      <w:color w:val="FFFFFF" w:themeColor="background1"/>
      <w:sz w:val="96"/>
      <w:szCs w:val="52"/>
      <w:lang w:val="en-US"/>
    </w:rPr>
  </w:style>
  <w:style w:type="character" w:customStyle="1" w:styleId="TitleChar">
    <w:name w:val="Title Char"/>
    <w:basedOn w:val="DefaultParagraphFont"/>
    <w:link w:val="Title"/>
    <w:uiPriority w:val="10"/>
    <w:rsid w:val="00D37AAE"/>
    <w:rPr>
      <w:rFonts w:asciiTheme="majorHAnsi" w:eastAsiaTheme="majorEastAsia" w:hAnsiTheme="majorHAnsi" w:cstheme="majorBidi"/>
      <w:color w:val="FFFFFF" w:themeColor="background1"/>
      <w:sz w:val="96"/>
      <w:szCs w:val="52"/>
      <w:lang w:val="en-US"/>
    </w:rPr>
  </w:style>
  <w:style w:type="paragraph" w:customStyle="1" w:styleId="BlockHeading">
    <w:name w:val="Block Heading"/>
    <w:basedOn w:val="Normal"/>
    <w:link w:val="BlockHeadingChar"/>
    <w:uiPriority w:val="12"/>
    <w:qFormat/>
    <w:rsid w:val="00D37AAE"/>
    <w:pPr>
      <w:widowControl/>
    </w:pPr>
    <w:rPr>
      <w:rFonts w:asciiTheme="majorHAnsi" w:eastAsiaTheme="majorEastAsia" w:hAnsiTheme="majorHAnsi" w:cstheme="majorBidi"/>
      <w:color w:val="FFFFFF" w:themeColor="background1"/>
      <w:sz w:val="48"/>
      <w:lang w:val="en-US"/>
    </w:rPr>
  </w:style>
  <w:style w:type="character" w:customStyle="1" w:styleId="BlockHeadingChar">
    <w:name w:val="Block Heading Char"/>
    <w:basedOn w:val="DefaultParagraphFont"/>
    <w:link w:val="BlockHeading"/>
    <w:uiPriority w:val="12"/>
    <w:rsid w:val="00D37AAE"/>
    <w:rPr>
      <w:rFonts w:asciiTheme="majorHAnsi" w:eastAsiaTheme="majorEastAsia" w:hAnsiTheme="majorHAnsi" w:cstheme="majorBidi"/>
      <w:color w:val="FFFFFF" w:themeColor="background1"/>
      <w:sz w:val="48"/>
      <w:szCs w:val="24"/>
      <w:lang w:val="en-US"/>
    </w:rPr>
  </w:style>
  <w:style w:type="paragraph" w:styleId="Subtitle">
    <w:name w:val="Subtitle"/>
    <w:basedOn w:val="Normal"/>
    <w:link w:val="SubtitleChar"/>
    <w:uiPriority w:val="11"/>
    <w:rsid w:val="00D37AAE"/>
    <w:pPr>
      <w:widowControl/>
      <w:numPr>
        <w:ilvl w:val="1"/>
      </w:numPr>
    </w:pPr>
    <w:rPr>
      <w:rFonts w:asciiTheme="majorHAnsi" w:eastAsiaTheme="majorEastAsia" w:hAnsiTheme="majorHAnsi" w:cstheme="majorBidi"/>
      <w:b/>
      <w:iCs/>
      <w:color w:val="FFFFFF" w:themeColor="background1"/>
      <w:sz w:val="24"/>
      <w:lang w:val="en-US"/>
    </w:rPr>
  </w:style>
  <w:style w:type="character" w:customStyle="1" w:styleId="SubtitleChar">
    <w:name w:val="Subtitle Char"/>
    <w:basedOn w:val="DefaultParagraphFont"/>
    <w:link w:val="Subtitle"/>
    <w:uiPriority w:val="11"/>
    <w:rsid w:val="00D37AAE"/>
    <w:rPr>
      <w:rFonts w:asciiTheme="majorHAnsi" w:eastAsiaTheme="majorEastAsia" w:hAnsiTheme="majorHAnsi" w:cstheme="majorBidi"/>
      <w:b/>
      <w:iCs/>
      <w:color w:val="FFFFFF" w:themeColor="background1"/>
      <w:sz w:val="24"/>
      <w:szCs w:val="24"/>
      <w:lang w:val="en-US"/>
    </w:rPr>
  </w:style>
  <w:style w:type="character" w:customStyle="1" w:styleId="Heading4Char">
    <w:name w:val="Heading 4 Char"/>
    <w:basedOn w:val="DefaultParagraphFont"/>
    <w:link w:val="Heading4"/>
    <w:uiPriority w:val="9"/>
    <w:rsid w:val="000A05D2"/>
    <w:rPr>
      <w:rFonts w:asciiTheme="majorHAnsi" w:eastAsiaTheme="majorEastAsia" w:hAnsiTheme="majorHAnsi" w:cstheme="majorBidi"/>
      <w:bCs/>
      <w:iCs/>
      <w:color w:val="517CA4" w:themeColor="accent1"/>
      <w:szCs w:val="24"/>
      <w:lang w:val="en-US"/>
    </w:rPr>
  </w:style>
  <w:style w:type="paragraph" w:styleId="Header">
    <w:name w:val="header"/>
    <w:basedOn w:val="Normal"/>
    <w:link w:val="HeaderChar"/>
    <w:uiPriority w:val="99"/>
    <w:unhideWhenUsed/>
    <w:rsid w:val="00D37AAE"/>
    <w:pPr>
      <w:tabs>
        <w:tab w:val="center" w:pos="4513"/>
        <w:tab w:val="right" w:pos="9026"/>
      </w:tabs>
    </w:pPr>
  </w:style>
  <w:style w:type="character" w:customStyle="1" w:styleId="HeaderChar">
    <w:name w:val="Header Char"/>
    <w:basedOn w:val="DefaultParagraphFont"/>
    <w:link w:val="Header"/>
    <w:uiPriority w:val="99"/>
    <w:rsid w:val="00D37AAE"/>
    <w:rPr>
      <w:rFonts w:ascii="Arial" w:hAnsi="Arial" w:cs="Times New Roman"/>
      <w:sz w:val="20"/>
      <w:szCs w:val="24"/>
    </w:rPr>
  </w:style>
  <w:style w:type="paragraph" w:styleId="Footer">
    <w:name w:val="footer"/>
    <w:basedOn w:val="Normal"/>
    <w:link w:val="FooterChar"/>
    <w:uiPriority w:val="99"/>
    <w:unhideWhenUsed/>
    <w:rsid w:val="00D37AAE"/>
    <w:pPr>
      <w:tabs>
        <w:tab w:val="center" w:pos="4513"/>
        <w:tab w:val="right" w:pos="9026"/>
      </w:tabs>
    </w:pPr>
  </w:style>
  <w:style w:type="character" w:customStyle="1" w:styleId="FooterChar">
    <w:name w:val="Footer Char"/>
    <w:basedOn w:val="DefaultParagraphFont"/>
    <w:link w:val="Footer"/>
    <w:uiPriority w:val="99"/>
    <w:rsid w:val="00D37AAE"/>
    <w:rPr>
      <w:rFonts w:ascii="Arial" w:hAnsi="Arial" w:cs="Times New Roman"/>
      <w:sz w:val="20"/>
      <w:szCs w:val="24"/>
    </w:rPr>
  </w:style>
  <w:style w:type="paragraph" w:styleId="BodyText">
    <w:name w:val="Body Text"/>
    <w:basedOn w:val="Normal"/>
    <w:link w:val="BodyTextChar"/>
    <w:uiPriority w:val="1"/>
    <w:rsid w:val="00E15572"/>
    <w:pPr>
      <w:spacing w:before="60" w:after="60" w:line="288" w:lineRule="auto"/>
    </w:pPr>
    <w:rPr>
      <w:sz w:val="22"/>
    </w:rPr>
  </w:style>
  <w:style w:type="character" w:customStyle="1" w:styleId="BodyTextChar">
    <w:name w:val="Body Text Char"/>
    <w:basedOn w:val="DefaultParagraphFont"/>
    <w:link w:val="BodyText"/>
    <w:uiPriority w:val="1"/>
    <w:rsid w:val="00E15572"/>
    <w:rPr>
      <w:rFonts w:ascii="Arial" w:hAnsi="Arial" w:cs="Times New Roman"/>
      <w:szCs w:val="24"/>
    </w:rPr>
  </w:style>
  <w:style w:type="paragraph" w:styleId="Quote">
    <w:name w:val="Quote"/>
    <w:basedOn w:val="Normal"/>
    <w:next w:val="Normal"/>
    <w:link w:val="QuoteChar"/>
    <w:uiPriority w:val="29"/>
    <w:rsid w:val="00AA538B"/>
    <w:pPr>
      <w:shd w:val="clear" w:color="auto" w:fill="F2F2F2" w:themeFill="background1" w:themeFillShade="F2"/>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AA538B"/>
    <w:rPr>
      <w:rFonts w:ascii="Arial" w:hAnsi="Arial" w:cs="Times New Roman"/>
      <w:i/>
      <w:iCs/>
      <w:color w:val="404040" w:themeColor="text1" w:themeTint="BF"/>
      <w:sz w:val="20"/>
      <w:szCs w:val="24"/>
      <w:shd w:val="clear" w:color="auto" w:fill="F2F2F2" w:themeFill="background1" w:themeFillShade="F2"/>
    </w:rPr>
  </w:style>
  <w:style w:type="paragraph" w:styleId="ListBullet">
    <w:name w:val="List Bullet"/>
    <w:basedOn w:val="Normal"/>
    <w:uiPriority w:val="99"/>
    <w:rsid w:val="008D77E9"/>
    <w:pPr>
      <w:widowControl/>
      <w:numPr>
        <w:numId w:val="2"/>
      </w:numPr>
      <w:spacing w:before="60" w:after="60" w:line="259" w:lineRule="auto"/>
      <w:ind w:left="357" w:hanging="357"/>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517CA4" w:themeColor="hyperlink"/>
      <w:u w:val="single"/>
    </w:rPr>
  </w:style>
  <w:style w:type="character" w:styleId="UnresolvedMention">
    <w:name w:val="Unresolved Mention"/>
    <w:basedOn w:val="DefaultParagraphFont"/>
    <w:uiPriority w:val="99"/>
    <w:semiHidden/>
    <w:unhideWhenUsed/>
    <w:rsid w:val="00D665FA"/>
    <w:rPr>
      <w:color w:val="808080"/>
      <w:shd w:val="clear" w:color="auto" w:fill="E6E6E6"/>
    </w:rPr>
  </w:style>
  <w:style w:type="paragraph" w:styleId="BalloonText">
    <w:name w:val="Balloon Text"/>
    <w:basedOn w:val="Normal"/>
    <w:link w:val="BalloonTextChar"/>
    <w:uiPriority w:val="99"/>
    <w:semiHidden/>
    <w:unhideWhenUsed/>
    <w:rsid w:val="00576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trustcen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outcookies.org"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ropbox%20(Personal)\Custom%20Office%20Templates\GDPR%20SME\GDPR%20SME%20Report.dotx" TargetMode="External"/></Relationships>
</file>

<file path=word/theme/theme1.xml><?xml version="1.0" encoding="utf-8"?>
<a:theme xmlns:a="http://schemas.openxmlformats.org/drawingml/2006/main" name="GDPR SME Theme">
  <a:themeElements>
    <a:clrScheme name="Custom 22">
      <a:dk1>
        <a:srgbClr val="000000"/>
      </a:dk1>
      <a:lt1>
        <a:srgbClr val="FFFFFF"/>
      </a:lt1>
      <a:dk2>
        <a:srgbClr val="517CA4"/>
      </a:dk2>
      <a:lt2>
        <a:srgbClr val="517CA4"/>
      </a:lt2>
      <a:accent1>
        <a:srgbClr val="517CA4"/>
      </a:accent1>
      <a:accent2>
        <a:srgbClr val="517CA4"/>
      </a:accent2>
      <a:accent3>
        <a:srgbClr val="517CA4"/>
      </a:accent3>
      <a:accent4>
        <a:srgbClr val="517CA4"/>
      </a:accent4>
      <a:accent5>
        <a:srgbClr val="517CA4"/>
      </a:accent5>
      <a:accent6>
        <a:srgbClr val="517CA4"/>
      </a:accent6>
      <a:hlink>
        <a:srgbClr val="517CA4"/>
      </a:hlink>
      <a:folHlink>
        <a:srgbClr val="517CA4"/>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_Template1">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E3C6E"/>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2400" b="0" i="0" u="none" strike="noStrike" cap="all" spc="384" normalizeH="0" baseline="0">
            <a:ln>
              <a:noFill/>
            </a:ln>
            <a:solidFill>
              <a:srgbClr val="FFFFFF"/>
            </a:solidFill>
            <a:effectLst/>
            <a:uFillTx/>
            <a:latin typeface="Avenir Medium"/>
            <a:ea typeface="Avenir Medium"/>
            <a:cs typeface="Avenir Medium"/>
            <a:sym typeface="Avenir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4000" b="0" i="0" u="none" strike="noStrike" cap="none" spc="0" normalizeH="0" baseline="0">
            <a:ln>
              <a:noFill/>
            </a:ln>
            <a:solidFill>
              <a:srgbClr val="FFFFFF"/>
            </a:solidFill>
            <a:effectLst/>
            <a:uFillTx/>
            <a:latin typeface="+mn-lt"/>
            <a:ea typeface="+mn-ea"/>
            <a:cs typeface="+mn-cs"/>
            <a:sym typeface="Avenir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BAF6-0C35-4341-9D8B-758F41ED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GDPR SME Report.dotx</Template>
  <TotalTime>0</TotalTime>
  <Pages>4</Pages>
  <Words>1424</Words>
  <Characters>8120</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Corporate Policy</vt:lpstr>
      <vt:lpstr>Privacy Policy</vt:lpstr>
      <vt:lpstr>    </vt:lpstr>
      <vt:lpstr>    Why do we need to collect your personal data?</vt:lpstr>
      <vt:lpstr>    How do we use the information that we collect?</vt:lpstr>
      <vt:lpstr>    </vt:lpstr>
      <vt:lpstr>    Where do we keep the information?</vt:lpstr>
      <vt:lpstr>    </vt:lpstr>
      <vt:lpstr>    How long do we keep the information?</vt:lpstr>
      <vt:lpstr>    </vt:lpstr>
      <vt:lpstr>    Who do we send the information to?</vt:lpstr>
      <vt:lpstr>    </vt:lpstr>
      <vt:lpstr>    How can I see all the information you have about me?</vt:lpstr>
      <vt:lpstr>    </vt:lpstr>
      <vt:lpstr>    How can I have my information removed?</vt:lpstr>
      <vt:lpstr>    </vt:lpstr>
      <vt:lpstr>    Will we send emails and text messages to you?</vt:lpstr>
      <vt:lpstr>    </vt:lpstr>
      <vt:lpstr>    What is a cookie?</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dc:title>
  <dc:subject>Example Data Privacy Policy</dc:subject>
  <dc:creator>Ian Batty</dc:creator>
  <cp:keywords/>
  <dc:description/>
  <cp:lastModifiedBy>Rebecca Brown</cp:lastModifiedBy>
  <cp:revision>2</cp:revision>
  <cp:lastPrinted>2018-03-22T15:55:00Z</cp:lastPrinted>
  <dcterms:created xsi:type="dcterms:W3CDTF">2018-06-12T09:47:00Z</dcterms:created>
  <dcterms:modified xsi:type="dcterms:W3CDTF">2018-06-12T09:47:00Z</dcterms:modified>
</cp:coreProperties>
</file>